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41E6" w14:textId="77777777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6F5911FB" w14:textId="77777777" w:rsidR="00EE5F83" w:rsidRPr="006D200A" w:rsidRDefault="00EE5F83" w:rsidP="00045F6A">
      <w:pPr>
        <w:pStyle w:val="BodyText"/>
        <w:spacing w:before="5"/>
        <w:ind w:left="180"/>
        <w:jc w:val="both"/>
        <w:rPr>
          <w:sz w:val="22"/>
          <w:szCs w:val="22"/>
        </w:rPr>
      </w:pPr>
    </w:p>
    <w:p w14:paraId="4713CD15" w14:textId="77777777" w:rsidR="00EE5F83" w:rsidRPr="006D200A" w:rsidRDefault="00000000" w:rsidP="006D200A">
      <w:pPr>
        <w:pStyle w:val="Title"/>
        <w:ind w:left="180"/>
        <w:rPr>
          <w:sz w:val="22"/>
          <w:szCs w:val="22"/>
        </w:rPr>
      </w:pPr>
      <w:r w:rsidRPr="006D200A">
        <w:rPr>
          <w:color w:val="21409A"/>
          <w:sz w:val="22"/>
          <w:szCs w:val="22"/>
        </w:rPr>
        <w:t>Comunicat</w:t>
      </w:r>
      <w:r w:rsidRPr="006D200A">
        <w:rPr>
          <w:color w:val="21409A"/>
          <w:spacing w:val="-18"/>
          <w:sz w:val="22"/>
          <w:szCs w:val="22"/>
        </w:rPr>
        <w:t xml:space="preserve"> </w:t>
      </w:r>
      <w:r w:rsidRPr="006D200A">
        <w:rPr>
          <w:color w:val="21409A"/>
          <w:sz w:val="22"/>
          <w:szCs w:val="22"/>
        </w:rPr>
        <w:t>de</w:t>
      </w:r>
      <w:r w:rsidRPr="006D200A">
        <w:rPr>
          <w:color w:val="21409A"/>
          <w:spacing w:val="-17"/>
          <w:sz w:val="22"/>
          <w:szCs w:val="22"/>
        </w:rPr>
        <w:t xml:space="preserve"> </w:t>
      </w:r>
      <w:r w:rsidRPr="006D200A">
        <w:rPr>
          <w:color w:val="21409A"/>
          <w:sz w:val="22"/>
          <w:szCs w:val="22"/>
        </w:rPr>
        <w:t>presă</w:t>
      </w:r>
      <w:r w:rsidRPr="006D200A">
        <w:rPr>
          <w:color w:val="21409A"/>
          <w:spacing w:val="-15"/>
          <w:sz w:val="22"/>
          <w:szCs w:val="22"/>
        </w:rPr>
        <w:t xml:space="preserve"> </w:t>
      </w:r>
      <w:r w:rsidRPr="006D200A">
        <w:rPr>
          <w:color w:val="21409A"/>
          <w:sz w:val="22"/>
          <w:szCs w:val="22"/>
        </w:rPr>
        <w:t>privind</w:t>
      </w:r>
      <w:r w:rsidRPr="006D200A">
        <w:rPr>
          <w:color w:val="21409A"/>
          <w:spacing w:val="-15"/>
          <w:sz w:val="22"/>
          <w:szCs w:val="22"/>
        </w:rPr>
        <w:t xml:space="preserve"> </w:t>
      </w:r>
      <w:r w:rsidRPr="006D200A">
        <w:rPr>
          <w:color w:val="21409A"/>
          <w:sz w:val="22"/>
          <w:szCs w:val="22"/>
        </w:rPr>
        <w:t>finalizarea</w:t>
      </w:r>
      <w:r w:rsidRPr="006D200A">
        <w:rPr>
          <w:color w:val="21409A"/>
          <w:spacing w:val="-18"/>
          <w:sz w:val="22"/>
          <w:szCs w:val="22"/>
        </w:rPr>
        <w:t xml:space="preserve"> </w:t>
      </w:r>
      <w:r w:rsidRPr="006D200A">
        <w:rPr>
          <w:color w:val="21409A"/>
          <w:spacing w:val="-2"/>
          <w:sz w:val="22"/>
          <w:szCs w:val="22"/>
        </w:rPr>
        <w:t>proiectului</w:t>
      </w:r>
    </w:p>
    <w:p w14:paraId="5DAF850E" w14:textId="77777777" w:rsidR="00EE5F83" w:rsidRPr="006D200A" w:rsidRDefault="00000000" w:rsidP="006D200A">
      <w:pPr>
        <w:spacing w:before="6" w:line="242" w:lineRule="auto"/>
        <w:ind w:left="180" w:right="813"/>
        <w:jc w:val="center"/>
      </w:pPr>
      <w:r w:rsidRPr="006D200A">
        <w:rPr>
          <w:color w:val="21409A"/>
        </w:rPr>
        <w:t>”</w:t>
      </w:r>
      <w:r w:rsidRPr="006D200A">
        <w:rPr>
          <w:color w:val="21409A"/>
          <w:spacing w:val="-21"/>
        </w:rPr>
        <w:t xml:space="preserve"> </w:t>
      </w:r>
      <w:r w:rsidRPr="006D200A">
        <w:rPr>
          <w:color w:val="21409A"/>
        </w:rPr>
        <w:t>Revitalizarea</w:t>
      </w:r>
      <w:r w:rsidRPr="006D200A">
        <w:rPr>
          <w:color w:val="21409A"/>
          <w:spacing w:val="-16"/>
        </w:rPr>
        <w:t xml:space="preserve"> </w:t>
      </w:r>
      <w:r w:rsidRPr="006D200A">
        <w:rPr>
          <w:color w:val="21409A"/>
        </w:rPr>
        <w:t>spatiului</w:t>
      </w:r>
      <w:r w:rsidRPr="006D200A">
        <w:rPr>
          <w:color w:val="21409A"/>
          <w:spacing w:val="-7"/>
        </w:rPr>
        <w:t xml:space="preserve"> </w:t>
      </w:r>
      <w:r w:rsidRPr="006D200A">
        <w:rPr>
          <w:color w:val="21409A"/>
        </w:rPr>
        <w:t>urban</w:t>
      </w:r>
      <w:r w:rsidRPr="006D200A">
        <w:rPr>
          <w:color w:val="21409A"/>
          <w:spacing w:val="-8"/>
        </w:rPr>
        <w:t xml:space="preserve"> </w:t>
      </w:r>
      <w:r w:rsidRPr="006D200A">
        <w:rPr>
          <w:color w:val="21409A"/>
        </w:rPr>
        <w:t>din</w:t>
      </w:r>
      <w:r w:rsidRPr="006D200A">
        <w:rPr>
          <w:color w:val="21409A"/>
          <w:spacing w:val="-7"/>
        </w:rPr>
        <w:t xml:space="preserve"> </w:t>
      </w:r>
      <w:r w:rsidRPr="006D200A">
        <w:rPr>
          <w:color w:val="21409A"/>
        </w:rPr>
        <w:t>zona</w:t>
      </w:r>
      <w:r w:rsidRPr="006D200A">
        <w:rPr>
          <w:color w:val="21409A"/>
          <w:spacing w:val="-8"/>
        </w:rPr>
        <w:t xml:space="preserve"> </w:t>
      </w:r>
      <w:r w:rsidRPr="006D200A">
        <w:rPr>
          <w:color w:val="21409A"/>
        </w:rPr>
        <w:t>marginalizata</w:t>
      </w:r>
      <w:r w:rsidRPr="006D200A">
        <w:rPr>
          <w:color w:val="21409A"/>
          <w:spacing w:val="-7"/>
        </w:rPr>
        <w:t xml:space="preserve"> </w:t>
      </w:r>
      <w:r w:rsidRPr="006D200A">
        <w:rPr>
          <w:color w:val="21409A"/>
        </w:rPr>
        <w:t>delimitata</w:t>
      </w:r>
      <w:r w:rsidRPr="006D200A">
        <w:rPr>
          <w:color w:val="21409A"/>
          <w:spacing w:val="-10"/>
        </w:rPr>
        <w:t xml:space="preserve"> </w:t>
      </w:r>
      <w:r w:rsidRPr="006D200A">
        <w:rPr>
          <w:color w:val="21409A"/>
        </w:rPr>
        <w:t>de</w:t>
      </w:r>
      <w:r w:rsidRPr="006D200A">
        <w:rPr>
          <w:color w:val="21409A"/>
          <w:spacing w:val="-9"/>
        </w:rPr>
        <w:t xml:space="preserve"> </w:t>
      </w:r>
      <w:r w:rsidRPr="006D200A">
        <w:rPr>
          <w:color w:val="21409A"/>
        </w:rPr>
        <w:t>strada</w:t>
      </w:r>
      <w:r w:rsidRPr="006D200A">
        <w:rPr>
          <w:color w:val="21409A"/>
          <w:spacing w:val="-7"/>
        </w:rPr>
        <w:t xml:space="preserve"> </w:t>
      </w:r>
      <w:r w:rsidRPr="006D200A">
        <w:rPr>
          <w:color w:val="21409A"/>
        </w:rPr>
        <w:t>Malinului si zona adiacenta”</w:t>
      </w:r>
    </w:p>
    <w:p w14:paraId="40FBA695" w14:textId="77777777" w:rsidR="006D200A" w:rsidRDefault="006D200A" w:rsidP="00045F6A">
      <w:pPr>
        <w:spacing w:line="267" w:lineRule="exact"/>
        <w:ind w:left="180" w:right="113"/>
        <w:jc w:val="both"/>
        <w:rPr>
          <w:color w:val="21409A"/>
        </w:rPr>
      </w:pPr>
    </w:p>
    <w:p w14:paraId="31904F8A" w14:textId="3702C68E" w:rsidR="00EE5F83" w:rsidRPr="006D200A" w:rsidRDefault="00000000" w:rsidP="006D200A">
      <w:pPr>
        <w:spacing w:line="267" w:lineRule="exact"/>
        <w:ind w:left="180" w:right="113"/>
        <w:jc w:val="right"/>
        <w:rPr>
          <w:bCs/>
        </w:rPr>
      </w:pPr>
      <w:r w:rsidRPr="006D200A">
        <w:rPr>
          <w:color w:val="21409A"/>
        </w:rPr>
        <w:t>Data:</w:t>
      </w:r>
      <w:r w:rsidRPr="006D200A">
        <w:rPr>
          <w:color w:val="21409A"/>
          <w:spacing w:val="-9"/>
        </w:rPr>
        <w:t xml:space="preserve"> </w:t>
      </w:r>
      <w:r w:rsidR="007D19F1">
        <w:rPr>
          <w:bCs/>
          <w:color w:val="21409A"/>
          <w:spacing w:val="-2"/>
        </w:rPr>
        <w:t xml:space="preserve">17 </w:t>
      </w:r>
      <w:r w:rsidR="00511295" w:rsidRPr="006D200A">
        <w:rPr>
          <w:bCs/>
          <w:color w:val="21409A"/>
          <w:spacing w:val="-2"/>
        </w:rPr>
        <w:t>decembrie 2024</w:t>
      </w:r>
    </w:p>
    <w:p w14:paraId="084838BA" w14:textId="77777777" w:rsidR="00EE5F83" w:rsidRPr="006D200A" w:rsidRDefault="00EE5F83" w:rsidP="00045F6A">
      <w:pPr>
        <w:pStyle w:val="BodyText"/>
        <w:ind w:left="180"/>
        <w:jc w:val="both"/>
        <w:rPr>
          <w:b/>
          <w:sz w:val="22"/>
          <w:szCs w:val="22"/>
        </w:rPr>
      </w:pPr>
    </w:p>
    <w:p w14:paraId="55B4F802" w14:textId="77777777" w:rsidR="00EE5F83" w:rsidRPr="006D200A" w:rsidRDefault="00000000" w:rsidP="006D200A">
      <w:pPr>
        <w:spacing w:before="162"/>
        <w:ind w:left="180" w:right="284"/>
        <w:jc w:val="center"/>
        <w:rPr>
          <w:b/>
        </w:rPr>
      </w:pPr>
      <w:r w:rsidRPr="006D200A">
        <w:rPr>
          <w:b/>
          <w:u w:val="single"/>
        </w:rPr>
        <w:t>Titlul</w:t>
      </w:r>
      <w:r w:rsidRPr="006D200A">
        <w:rPr>
          <w:b/>
          <w:spacing w:val="-7"/>
          <w:u w:val="single"/>
        </w:rPr>
        <w:t xml:space="preserve"> </w:t>
      </w:r>
      <w:r w:rsidRPr="006D200A">
        <w:rPr>
          <w:b/>
          <w:u w:val="single"/>
        </w:rPr>
        <w:t>proiectului</w:t>
      </w:r>
      <w:r w:rsidRPr="006D200A">
        <w:rPr>
          <w:b/>
        </w:rPr>
        <w:t>:</w:t>
      </w:r>
      <w:r w:rsidRPr="006D200A">
        <w:rPr>
          <w:b/>
          <w:spacing w:val="-5"/>
        </w:rPr>
        <w:t xml:space="preserve"> </w:t>
      </w:r>
      <w:r w:rsidRPr="006D200A">
        <w:rPr>
          <w:b/>
          <w:u w:val="single"/>
        </w:rPr>
        <w:t>„Revitalizarea</w:t>
      </w:r>
      <w:r w:rsidRPr="006D200A">
        <w:rPr>
          <w:b/>
          <w:spacing w:val="-6"/>
          <w:u w:val="single"/>
        </w:rPr>
        <w:t xml:space="preserve"> </w:t>
      </w:r>
      <w:r w:rsidRPr="006D200A">
        <w:rPr>
          <w:b/>
          <w:u w:val="single"/>
        </w:rPr>
        <w:t>spatiului</w:t>
      </w:r>
      <w:r w:rsidRPr="006D200A">
        <w:rPr>
          <w:b/>
          <w:spacing w:val="-7"/>
          <w:u w:val="single"/>
        </w:rPr>
        <w:t xml:space="preserve"> </w:t>
      </w:r>
      <w:r w:rsidRPr="006D200A">
        <w:rPr>
          <w:b/>
          <w:u w:val="single"/>
        </w:rPr>
        <w:t>urban</w:t>
      </w:r>
      <w:r w:rsidRPr="006D200A">
        <w:rPr>
          <w:b/>
          <w:spacing w:val="-7"/>
          <w:u w:val="single"/>
        </w:rPr>
        <w:t xml:space="preserve"> </w:t>
      </w:r>
      <w:r w:rsidRPr="006D200A">
        <w:rPr>
          <w:b/>
          <w:u w:val="single"/>
        </w:rPr>
        <w:t>din</w:t>
      </w:r>
      <w:r w:rsidRPr="006D200A">
        <w:rPr>
          <w:b/>
          <w:spacing w:val="-8"/>
          <w:u w:val="single"/>
        </w:rPr>
        <w:t xml:space="preserve"> </w:t>
      </w:r>
      <w:r w:rsidRPr="006D200A">
        <w:rPr>
          <w:b/>
          <w:u w:val="single"/>
        </w:rPr>
        <w:t>zona</w:t>
      </w:r>
      <w:r w:rsidRPr="006D200A">
        <w:rPr>
          <w:b/>
          <w:spacing w:val="-5"/>
          <w:u w:val="single"/>
        </w:rPr>
        <w:t xml:space="preserve"> </w:t>
      </w:r>
      <w:r w:rsidRPr="006D200A">
        <w:rPr>
          <w:b/>
          <w:u w:val="single"/>
        </w:rPr>
        <w:t>marginalizata</w:t>
      </w:r>
      <w:r w:rsidRPr="006D200A">
        <w:rPr>
          <w:b/>
          <w:spacing w:val="-5"/>
          <w:u w:val="single"/>
        </w:rPr>
        <w:t xml:space="preserve"> </w:t>
      </w:r>
      <w:r w:rsidRPr="006D200A">
        <w:rPr>
          <w:b/>
          <w:u w:val="single"/>
        </w:rPr>
        <w:t>delimitata</w:t>
      </w:r>
      <w:r w:rsidRPr="006D200A">
        <w:rPr>
          <w:b/>
          <w:spacing w:val="-6"/>
          <w:u w:val="single"/>
        </w:rPr>
        <w:t xml:space="preserve"> </w:t>
      </w:r>
      <w:r w:rsidRPr="006D200A">
        <w:rPr>
          <w:b/>
          <w:u w:val="single"/>
        </w:rPr>
        <w:t>de</w:t>
      </w:r>
      <w:r w:rsidRPr="006D200A">
        <w:rPr>
          <w:b/>
          <w:spacing w:val="-7"/>
          <w:u w:val="single"/>
        </w:rPr>
        <w:t xml:space="preserve"> </w:t>
      </w:r>
      <w:r w:rsidRPr="006D200A">
        <w:rPr>
          <w:b/>
          <w:u w:val="single"/>
        </w:rPr>
        <w:t>strada</w:t>
      </w:r>
      <w:r w:rsidRPr="006D200A">
        <w:rPr>
          <w:b/>
          <w:spacing w:val="-7"/>
          <w:u w:val="single"/>
        </w:rPr>
        <w:t xml:space="preserve"> </w:t>
      </w:r>
      <w:r w:rsidRPr="006D200A">
        <w:rPr>
          <w:b/>
          <w:u w:val="single"/>
        </w:rPr>
        <w:t>Malinului</w:t>
      </w:r>
      <w:r w:rsidRPr="006D200A">
        <w:rPr>
          <w:b/>
          <w:spacing w:val="-7"/>
          <w:u w:val="single"/>
        </w:rPr>
        <w:t xml:space="preserve"> </w:t>
      </w:r>
      <w:r w:rsidRPr="006D200A">
        <w:rPr>
          <w:b/>
          <w:u w:val="single"/>
        </w:rPr>
        <w:t>si</w:t>
      </w:r>
      <w:r w:rsidRPr="006D200A">
        <w:rPr>
          <w:b/>
          <w:spacing w:val="-7"/>
          <w:u w:val="single"/>
        </w:rPr>
        <w:t xml:space="preserve"> </w:t>
      </w:r>
      <w:r w:rsidRPr="006D200A">
        <w:rPr>
          <w:b/>
          <w:u w:val="single"/>
        </w:rPr>
        <w:t>zona</w:t>
      </w:r>
      <w:r w:rsidRPr="006D200A">
        <w:rPr>
          <w:b/>
          <w:spacing w:val="-8"/>
          <w:u w:val="single"/>
        </w:rPr>
        <w:t xml:space="preserve"> </w:t>
      </w:r>
      <w:r w:rsidRPr="006D200A">
        <w:rPr>
          <w:b/>
          <w:u w:val="single"/>
        </w:rPr>
        <w:t>adiacenta”</w:t>
      </w:r>
      <w:r w:rsidRPr="006D200A">
        <w:rPr>
          <w:b/>
        </w:rPr>
        <w:t xml:space="preserve"> </w:t>
      </w:r>
      <w:r w:rsidRPr="006D200A">
        <w:rPr>
          <w:b/>
          <w:color w:val="221F1D"/>
          <w:u w:val="single" w:color="221F1D"/>
        </w:rPr>
        <w:t>Codul MySMIS</w:t>
      </w:r>
      <w:r w:rsidRPr="006D200A">
        <w:rPr>
          <w:b/>
          <w:color w:val="221F1D"/>
        </w:rPr>
        <w:t>:124678</w:t>
      </w:r>
    </w:p>
    <w:p w14:paraId="1A9B46A9" w14:textId="77777777" w:rsidR="00EE5F83" w:rsidRPr="006D200A" w:rsidRDefault="00EE5F83" w:rsidP="006D200A">
      <w:pPr>
        <w:pStyle w:val="BodyText"/>
        <w:ind w:left="180"/>
        <w:jc w:val="center"/>
        <w:rPr>
          <w:b/>
          <w:sz w:val="22"/>
          <w:szCs w:val="22"/>
        </w:rPr>
      </w:pPr>
    </w:p>
    <w:p w14:paraId="51F28461" w14:textId="77777777" w:rsidR="00EE5F83" w:rsidRPr="006D200A" w:rsidRDefault="00EE5F83" w:rsidP="00045F6A">
      <w:pPr>
        <w:pStyle w:val="BodyText"/>
        <w:spacing w:before="2"/>
        <w:ind w:left="180"/>
        <w:jc w:val="both"/>
        <w:rPr>
          <w:b/>
          <w:sz w:val="22"/>
          <w:szCs w:val="22"/>
        </w:rPr>
      </w:pPr>
    </w:p>
    <w:p w14:paraId="5FCD65E9" w14:textId="77777777" w:rsidR="00EE5F83" w:rsidRPr="006D200A" w:rsidRDefault="00000000" w:rsidP="00045F6A">
      <w:pPr>
        <w:spacing w:before="1" w:line="276" w:lineRule="auto"/>
        <w:ind w:left="180"/>
        <w:jc w:val="both"/>
        <w:rPr>
          <w:b/>
        </w:rPr>
      </w:pPr>
      <w:r w:rsidRPr="006D200A">
        <w:rPr>
          <w:b/>
          <w:color w:val="221F1D"/>
          <w:u w:val="single" w:color="221F1D"/>
        </w:rPr>
        <w:t>Numele</w:t>
      </w:r>
      <w:r w:rsidRPr="006D200A">
        <w:rPr>
          <w:b/>
          <w:color w:val="221F1D"/>
          <w:spacing w:val="-11"/>
          <w:u w:val="single" w:color="221F1D"/>
        </w:rPr>
        <w:t xml:space="preserve"> </w:t>
      </w:r>
      <w:r w:rsidRPr="006D200A">
        <w:rPr>
          <w:b/>
          <w:color w:val="221F1D"/>
          <w:u w:val="single" w:color="221F1D"/>
        </w:rPr>
        <w:t>beneficiarului</w:t>
      </w:r>
      <w:r w:rsidRPr="006D200A">
        <w:rPr>
          <w:b/>
          <w:color w:val="221F1D"/>
        </w:rPr>
        <w:t>:</w:t>
      </w:r>
      <w:r w:rsidRPr="006D200A">
        <w:rPr>
          <w:b/>
          <w:color w:val="221F1D"/>
          <w:spacing w:val="-10"/>
        </w:rPr>
        <w:t xml:space="preserve"> </w:t>
      </w:r>
      <w:r w:rsidRPr="006D200A">
        <w:rPr>
          <w:b/>
          <w:color w:val="221F1D"/>
        </w:rPr>
        <w:t>UAT</w:t>
      </w:r>
      <w:r w:rsidRPr="006D200A">
        <w:rPr>
          <w:b/>
          <w:color w:val="221F1D"/>
          <w:spacing w:val="-9"/>
        </w:rPr>
        <w:t xml:space="preserve"> </w:t>
      </w:r>
      <w:r w:rsidRPr="006D200A">
        <w:rPr>
          <w:b/>
          <w:color w:val="221F1D"/>
        </w:rPr>
        <w:t>Municipiul</w:t>
      </w:r>
      <w:r w:rsidRPr="006D200A">
        <w:rPr>
          <w:b/>
          <w:color w:val="221F1D"/>
          <w:spacing w:val="-10"/>
        </w:rPr>
        <w:t xml:space="preserve"> </w:t>
      </w:r>
      <w:r w:rsidRPr="006D200A">
        <w:rPr>
          <w:b/>
          <w:color w:val="221F1D"/>
        </w:rPr>
        <w:t>Drobeta</w:t>
      </w:r>
      <w:r w:rsidRPr="006D200A">
        <w:rPr>
          <w:b/>
          <w:color w:val="221F1D"/>
          <w:spacing w:val="-8"/>
        </w:rPr>
        <w:t xml:space="preserve"> </w:t>
      </w:r>
      <w:r w:rsidRPr="006D200A">
        <w:rPr>
          <w:b/>
          <w:color w:val="221F1D"/>
        </w:rPr>
        <w:t>Turnu</w:t>
      </w:r>
      <w:r w:rsidRPr="006D200A">
        <w:rPr>
          <w:b/>
          <w:color w:val="221F1D"/>
          <w:spacing w:val="-9"/>
        </w:rPr>
        <w:t xml:space="preserve"> </w:t>
      </w:r>
      <w:r w:rsidRPr="006D200A">
        <w:rPr>
          <w:b/>
          <w:color w:val="221F1D"/>
          <w:spacing w:val="-2"/>
        </w:rPr>
        <w:t>Severin</w:t>
      </w:r>
    </w:p>
    <w:p w14:paraId="65CB9254" w14:textId="77777777" w:rsidR="00EE5F83" w:rsidRPr="006D200A" w:rsidRDefault="00EE5F83" w:rsidP="00045F6A">
      <w:pPr>
        <w:pStyle w:val="BodyText"/>
        <w:spacing w:before="8" w:line="276" w:lineRule="auto"/>
        <w:ind w:left="180"/>
        <w:jc w:val="both"/>
        <w:rPr>
          <w:b/>
          <w:sz w:val="22"/>
          <w:szCs w:val="22"/>
        </w:rPr>
      </w:pPr>
    </w:p>
    <w:p w14:paraId="63B99723" w14:textId="7A128B01" w:rsidR="00EE5F83" w:rsidRPr="006D200A" w:rsidRDefault="00000000" w:rsidP="00045F6A">
      <w:pPr>
        <w:spacing w:before="92" w:line="276" w:lineRule="auto"/>
        <w:ind w:left="180"/>
        <w:jc w:val="both"/>
      </w:pPr>
      <w:r w:rsidRPr="006D200A">
        <w:rPr>
          <w:b/>
          <w:color w:val="221F1D"/>
          <w:u w:val="single" w:color="221F1D"/>
        </w:rPr>
        <w:t>Obiectivul</w:t>
      </w:r>
      <w:r w:rsidRPr="006D200A">
        <w:rPr>
          <w:b/>
          <w:color w:val="221F1D"/>
          <w:spacing w:val="-7"/>
          <w:u w:val="single" w:color="221F1D"/>
        </w:rPr>
        <w:t xml:space="preserve"> </w:t>
      </w:r>
      <w:r w:rsidRPr="006D200A">
        <w:rPr>
          <w:b/>
          <w:color w:val="221F1D"/>
          <w:u w:val="single" w:color="221F1D"/>
        </w:rPr>
        <w:t>general</w:t>
      </w:r>
      <w:r w:rsidRPr="006D200A">
        <w:rPr>
          <w:b/>
          <w:color w:val="221F1D"/>
          <w:spacing w:val="-7"/>
          <w:u w:val="single" w:color="221F1D"/>
        </w:rPr>
        <w:t xml:space="preserve"> </w:t>
      </w:r>
      <w:r w:rsidRPr="006D200A">
        <w:rPr>
          <w:b/>
          <w:color w:val="221F1D"/>
          <w:u w:val="single" w:color="221F1D"/>
        </w:rPr>
        <w:t>al</w:t>
      </w:r>
      <w:r w:rsidRPr="006D200A">
        <w:rPr>
          <w:b/>
          <w:color w:val="221F1D"/>
          <w:spacing w:val="-5"/>
          <w:u w:val="single" w:color="221F1D"/>
        </w:rPr>
        <w:t xml:space="preserve"> </w:t>
      </w:r>
      <w:r w:rsidRPr="006D200A">
        <w:rPr>
          <w:b/>
          <w:color w:val="221F1D"/>
          <w:spacing w:val="-2"/>
          <w:u w:val="single" w:color="221F1D"/>
        </w:rPr>
        <w:t>proiectului</w:t>
      </w:r>
      <w:r w:rsidR="00511295" w:rsidRPr="006D200A">
        <w:rPr>
          <w:b/>
          <w:color w:val="221F1D"/>
          <w:spacing w:val="-2"/>
          <w:u w:color="221F1D"/>
        </w:rPr>
        <w:t xml:space="preserve"> </w:t>
      </w:r>
      <w:r w:rsidR="00511295" w:rsidRPr="006D200A">
        <w:rPr>
          <w:bCs/>
          <w:color w:val="221F1D"/>
          <w:spacing w:val="-2"/>
          <w:u w:color="221F1D"/>
        </w:rPr>
        <w:t>a</w:t>
      </w:r>
      <w:r w:rsidRPr="006D200A">
        <w:rPr>
          <w:color w:val="221F1D"/>
          <w:spacing w:val="-10"/>
        </w:rPr>
        <w:t xml:space="preserve"> </w:t>
      </w:r>
      <w:r w:rsidRPr="006D200A">
        <w:rPr>
          <w:color w:val="221F1D"/>
        </w:rPr>
        <w:t>viz</w:t>
      </w:r>
      <w:r w:rsidR="00511295" w:rsidRPr="006D200A">
        <w:rPr>
          <w:color w:val="221F1D"/>
        </w:rPr>
        <w:t>at</w:t>
      </w:r>
      <w:r w:rsidRPr="006D200A">
        <w:rPr>
          <w:color w:val="221F1D"/>
          <w:spacing w:val="-13"/>
        </w:rPr>
        <w:t xml:space="preserve"> </w:t>
      </w:r>
      <w:r w:rsidRPr="006D200A">
        <w:rPr>
          <w:color w:val="221F1D"/>
        </w:rPr>
        <w:t>reconversia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functionala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a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terenurilor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si</w:t>
      </w:r>
      <w:r w:rsidRPr="006D200A">
        <w:rPr>
          <w:color w:val="221F1D"/>
          <w:spacing w:val="-13"/>
        </w:rPr>
        <w:t xml:space="preserve"> </w:t>
      </w:r>
      <w:r w:rsidRPr="006D200A">
        <w:rPr>
          <w:color w:val="221F1D"/>
        </w:rPr>
        <w:t>suprafetelor</w:t>
      </w:r>
      <w:r w:rsidRPr="006D200A">
        <w:rPr>
          <w:color w:val="221F1D"/>
          <w:spacing w:val="-10"/>
        </w:rPr>
        <w:t xml:space="preserve"> </w:t>
      </w:r>
      <w:r w:rsidRPr="006D200A">
        <w:rPr>
          <w:color w:val="221F1D"/>
        </w:rPr>
        <w:t>degradate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din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zona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marginalizata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 xml:space="preserve">delimitata de strada Malinului si zona adiacenta, in scopul revitalizarii mediului urban al Municipiului Drobeta Turnu Severin, reducerii poluarii aerului si cresterea oportunitatilor de agrement si petrecere a timpului liber pentru locuitorii municipiului. </w:t>
      </w:r>
    </w:p>
    <w:p w14:paraId="61E80516" w14:textId="77777777" w:rsidR="00EE5F83" w:rsidRPr="006D200A" w:rsidRDefault="00EE5F83" w:rsidP="00045F6A">
      <w:pPr>
        <w:pStyle w:val="BodyText"/>
        <w:spacing w:before="9" w:line="276" w:lineRule="auto"/>
        <w:ind w:left="180"/>
        <w:jc w:val="both"/>
        <w:rPr>
          <w:sz w:val="22"/>
          <w:szCs w:val="22"/>
        </w:rPr>
      </w:pPr>
    </w:p>
    <w:p w14:paraId="1D1801FF" w14:textId="77777777" w:rsidR="00EE5F83" w:rsidRPr="006D200A" w:rsidRDefault="00000000" w:rsidP="00045F6A">
      <w:pPr>
        <w:spacing w:line="276" w:lineRule="auto"/>
        <w:ind w:left="180"/>
        <w:jc w:val="both"/>
        <w:rPr>
          <w:b/>
        </w:rPr>
      </w:pPr>
      <w:r w:rsidRPr="006D200A">
        <w:rPr>
          <w:b/>
          <w:color w:val="221F1D"/>
          <w:u w:val="single" w:color="221F1D"/>
        </w:rPr>
        <w:t>Obiectivele</w:t>
      </w:r>
      <w:r w:rsidRPr="006D200A">
        <w:rPr>
          <w:b/>
          <w:color w:val="221F1D"/>
          <w:spacing w:val="-10"/>
          <w:u w:val="single" w:color="221F1D"/>
        </w:rPr>
        <w:t xml:space="preserve"> </w:t>
      </w:r>
      <w:r w:rsidRPr="006D200A">
        <w:rPr>
          <w:b/>
          <w:color w:val="221F1D"/>
          <w:spacing w:val="-2"/>
          <w:u w:val="single" w:color="221F1D"/>
        </w:rPr>
        <w:t>poriectului:</w:t>
      </w:r>
    </w:p>
    <w:p w14:paraId="3D1167C8" w14:textId="3A0B31A8" w:rsidR="00EE5F83" w:rsidRPr="006D200A" w:rsidRDefault="00000000" w:rsidP="00045F6A">
      <w:pPr>
        <w:pStyle w:val="ListParagraph"/>
        <w:numPr>
          <w:ilvl w:val="0"/>
          <w:numId w:val="3"/>
        </w:numPr>
        <w:tabs>
          <w:tab w:val="left" w:pos="398"/>
        </w:tabs>
        <w:spacing w:before="2" w:line="276" w:lineRule="auto"/>
        <w:ind w:left="180" w:right="151" w:firstLine="0"/>
        <w:jc w:val="both"/>
      </w:pPr>
      <w:r w:rsidRPr="006D200A">
        <w:rPr>
          <w:color w:val="221F1D"/>
        </w:rPr>
        <w:t>Cresterea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suprafetei</w:t>
      </w:r>
      <w:r w:rsidRPr="006D200A">
        <w:rPr>
          <w:color w:val="221F1D"/>
          <w:spacing w:val="-5"/>
        </w:rPr>
        <w:t xml:space="preserve"> </w:t>
      </w:r>
      <w:r w:rsidRPr="006D200A">
        <w:rPr>
          <w:color w:val="221F1D"/>
        </w:rPr>
        <w:t>spatiilor</w:t>
      </w:r>
      <w:r w:rsidRPr="006D200A">
        <w:rPr>
          <w:color w:val="221F1D"/>
          <w:spacing w:val="-7"/>
        </w:rPr>
        <w:t xml:space="preserve"> </w:t>
      </w:r>
      <w:r w:rsidRPr="006D200A">
        <w:rPr>
          <w:color w:val="221F1D"/>
        </w:rPr>
        <w:t>verzi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cu</w:t>
      </w:r>
      <w:r w:rsidRPr="006D200A">
        <w:rPr>
          <w:color w:val="221F1D"/>
          <w:spacing w:val="-5"/>
        </w:rPr>
        <w:t xml:space="preserve"> </w:t>
      </w:r>
      <w:r w:rsidRPr="006D200A">
        <w:rPr>
          <w:color w:val="221F1D"/>
        </w:rPr>
        <w:t>8.004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mp</w:t>
      </w:r>
      <w:r w:rsidRPr="006D200A">
        <w:rPr>
          <w:color w:val="221F1D"/>
          <w:spacing w:val="-5"/>
        </w:rPr>
        <w:t xml:space="preserve"> </w:t>
      </w:r>
      <w:r w:rsidRPr="006D200A">
        <w:rPr>
          <w:color w:val="221F1D"/>
        </w:rPr>
        <w:t>la</w:t>
      </w:r>
      <w:r w:rsidRPr="006D200A">
        <w:rPr>
          <w:color w:val="221F1D"/>
          <w:spacing w:val="-7"/>
        </w:rPr>
        <w:t xml:space="preserve"> </w:t>
      </w:r>
      <w:r w:rsidRPr="006D200A">
        <w:rPr>
          <w:color w:val="221F1D"/>
        </w:rPr>
        <w:t>nivelul</w:t>
      </w:r>
      <w:r w:rsidRPr="006D200A">
        <w:rPr>
          <w:color w:val="221F1D"/>
          <w:spacing w:val="-8"/>
        </w:rPr>
        <w:t xml:space="preserve"> </w:t>
      </w:r>
      <w:r w:rsidR="00511295" w:rsidRPr="006D200A">
        <w:rPr>
          <w:color w:val="221F1D"/>
        </w:rPr>
        <w:t>M</w:t>
      </w:r>
      <w:r w:rsidRPr="006D200A">
        <w:rPr>
          <w:color w:val="221F1D"/>
        </w:rPr>
        <w:t>unicipiului</w:t>
      </w:r>
      <w:r w:rsidRPr="006D200A">
        <w:rPr>
          <w:color w:val="221F1D"/>
          <w:spacing w:val="-7"/>
        </w:rPr>
        <w:t xml:space="preserve"> </w:t>
      </w:r>
      <w:r w:rsidRPr="006D200A">
        <w:rPr>
          <w:color w:val="221F1D"/>
        </w:rPr>
        <w:t>Drobeta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Trunu</w:t>
      </w:r>
      <w:r w:rsidRPr="006D200A">
        <w:rPr>
          <w:color w:val="221F1D"/>
          <w:spacing w:val="-5"/>
        </w:rPr>
        <w:t xml:space="preserve"> </w:t>
      </w:r>
      <w:r w:rsidRPr="006D200A">
        <w:rPr>
          <w:color w:val="221F1D"/>
        </w:rPr>
        <w:t>Sverin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prin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reconversia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terenului</w:t>
      </w:r>
      <w:r w:rsidRPr="006D200A">
        <w:rPr>
          <w:color w:val="221F1D"/>
          <w:spacing w:val="-7"/>
        </w:rPr>
        <w:t xml:space="preserve"> </w:t>
      </w:r>
      <w:r w:rsidRPr="006D200A">
        <w:rPr>
          <w:color w:val="221F1D"/>
        </w:rPr>
        <w:t>abandonat</w:t>
      </w:r>
      <w:r w:rsidRPr="006D200A">
        <w:rPr>
          <w:color w:val="221F1D"/>
          <w:spacing w:val="-7"/>
        </w:rPr>
        <w:t xml:space="preserve"> </w:t>
      </w:r>
      <w:r w:rsidRPr="006D200A">
        <w:rPr>
          <w:color w:val="221F1D"/>
        </w:rPr>
        <w:t>si neutilizat din vecinatatea strazii Malinului;</w:t>
      </w:r>
    </w:p>
    <w:p w14:paraId="5FC73CD2" w14:textId="77777777" w:rsidR="00EE5F83" w:rsidRPr="006D200A" w:rsidRDefault="00000000" w:rsidP="00045F6A">
      <w:pPr>
        <w:pStyle w:val="ListParagraph"/>
        <w:numPr>
          <w:ilvl w:val="0"/>
          <w:numId w:val="3"/>
        </w:numPr>
        <w:tabs>
          <w:tab w:val="left" w:pos="398"/>
        </w:tabs>
        <w:spacing w:line="276" w:lineRule="auto"/>
        <w:ind w:left="180" w:right="143" w:firstLine="0"/>
        <w:jc w:val="both"/>
      </w:pPr>
      <w:r w:rsidRPr="006D200A">
        <w:rPr>
          <w:color w:val="221F1D"/>
        </w:rPr>
        <w:t>Modernizarea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strazii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Malinului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si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a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strazilor</w:t>
      </w:r>
      <w:r w:rsidRPr="006D200A">
        <w:rPr>
          <w:color w:val="221F1D"/>
          <w:spacing w:val="-13"/>
        </w:rPr>
        <w:t xml:space="preserve"> </w:t>
      </w:r>
      <w:r w:rsidRPr="006D200A">
        <w:rPr>
          <w:color w:val="221F1D"/>
        </w:rPr>
        <w:t>de</w:t>
      </w:r>
      <w:r w:rsidRPr="006D200A">
        <w:rPr>
          <w:color w:val="221F1D"/>
          <w:spacing w:val="-10"/>
        </w:rPr>
        <w:t xml:space="preserve"> </w:t>
      </w:r>
      <w:r w:rsidRPr="006D200A">
        <w:rPr>
          <w:color w:val="221F1D"/>
        </w:rPr>
        <w:t>acces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adiacente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in</w:t>
      </w:r>
      <w:r w:rsidRPr="006D200A">
        <w:rPr>
          <w:color w:val="221F1D"/>
          <w:spacing w:val="-10"/>
        </w:rPr>
        <w:t xml:space="preserve"> </w:t>
      </w:r>
      <w:r w:rsidRPr="006D200A">
        <w:rPr>
          <w:color w:val="221F1D"/>
        </w:rPr>
        <w:t>suprafata</w:t>
      </w:r>
      <w:r w:rsidRPr="006D200A">
        <w:rPr>
          <w:color w:val="221F1D"/>
          <w:spacing w:val="-13"/>
        </w:rPr>
        <w:t xml:space="preserve"> </w:t>
      </w:r>
      <w:r w:rsidRPr="006D200A">
        <w:rPr>
          <w:color w:val="221F1D"/>
        </w:rPr>
        <w:t>de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10.837</w:t>
      </w:r>
      <w:r w:rsidRPr="006D200A">
        <w:rPr>
          <w:color w:val="221F1D"/>
          <w:spacing w:val="-13"/>
        </w:rPr>
        <w:t xml:space="preserve"> </w:t>
      </w:r>
      <w:r w:rsidRPr="006D200A">
        <w:rPr>
          <w:color w:val="221F1D"/>
        </w:rPr>
        <w:t>mp/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1.297</w:t>
      </w:r>
      <w:r w:rsidRPr="006D200A">
        <w:rPr>
          <w:color w:val="221F1D"/>
          <w:spacing w:val="-13"/>
        </w:rPr>
        <w:t xml:space="preserve"> </w:t>
      </w:r>
      <w:r w:rsidRPr="006D200A">
        <w:rPr>
          <w:color w:val="221F1D"/>
        </w:rPr>
        <w:t>ml</w:t>
      </w:r>
      <w:r w:rsidRPr="006D200A">
        <w:rPr>
          <w:color w:val="221F1D"/>
          <w:spacing w:val="-10"/>
        </w:rPr>
        <w:t xml:space="preserve"> </w:t>
      </w:r>
      <w:r w:rsidRPr="006D200A">
        <w:rPr>
          <w:color w:val="221F1D"/>
        </w:rPr>
        <w:t>care</w:t>
      </w:r>
      <w:r w:rsidRPr="006D200A">
        <w:rPr>
          <w:color w:val="221F1D"/>
          <w:spacing w:val="-13"/>
        </w:rPr>
        <w:t xml:space="preserve"> </w:t>
      </w:r>
      <w:r w:rsidRPr="006D200A">
        <w:rPr>
          <w:color w:val="221F1D"/>
        </w:rPr>
        <w:t>fac</w:t>
      </w:r>
      <w:r w:rsidRPr="006D200A">
        <w:rPr>
          <w:color w:val="221F1D"/>
          <w:spacing w:val="-11"/>
        </w:rPr>
        <w:t xml:space="preserve"> </w:t>
      </w:r>
      <w:r w:rsidRPr="006D200A">
        <w:rPr>
          <w:color w:val="221F1D"/>
        </w:rPr>
        <w:t>legatura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cu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trama</w:t>
      </w:r>
      <w:r w:rsidRPr="006D200A">
        <w:rPr>
          <w:color w:val="221F1D"/>
          <w:spacing w:val="-12"/>
        </w:rPr>
        <w:t xml:space="preserve"> </w:t>
      </w:r>
      <w:r w:rsidRPr="006D200A">
        <w:rPr>
          <w:color w:val="221F1D"/>
        </w:rPr>
        <w:t>stradala a orasului.;</w:t>
      </w:r>
    </w:p>
    <w:p w14:paraId="797523F8" w14:textId="77777777" w:rsidR="00EE5F83" w:rsidRPr="006D200A" w:rsidRDefault="00000000" w:rsidP="00045F6A">
      <w:pPr>
        <w:pStyle w:val="ListParagraph"/>
        <w:numPr>
          <w:ilvl w:val="0"/>
          <w:numId w:val="3"/>
        </w:numPr>
        <w:tabs>
          <w:tab w:val="left" w:pos="398"/>
        </w:tabs>
        <w:spacing w:line="276" w:lineRule="auto"/>
        <w:ind w:left="180" w:firstLine="0"/>
        <w:jc w:val="both"/>
      </w:pPr>
      <w:r w:rsidRPr="006D200A">
        <w:rPr>
          <w:color w:val="221F1D"/>
        </w:rPr>
        <w:t>Crearea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unei</w:t>
      </w:r>
      <w:r w:rsidRPr="006D200A">
        <w:rPr>
          <w:color w:val="221F1D"/>
          <w:spacing w:val="-8"/>
        </w:rPr>
        <w:t xml:space="preserve"> </w:t>
      </w:r>
      <w:r w:rsidRPr="006D200A">
        <w:rPr>
          <w:color w:val="221F1D"/>
        </w:rPr>
        <w:t>facilitati</w:t>
      </w:r>
      <w:r w:rsidRPr="006D200A">
        <w:rPr>
          <w:color w:val="221F1D"/>
          <w:spacing w:val="-4"/>
        </w:rPr>
        <w:t xml:space="preserve"> </w:t>
      </w:r>
      <w:r w:rsidRPr="006D200A">
        <w:rPr>
          <w:color w:val="221F1D"/>
        </w:rPr>
        <w:t>moderne</w:t>
      </w:r>
      <w:r w:rsidRPr="006D200A">
        <w:rPr>
          <w:color w:val="221F1D"/>
          <w:spacing w:val="-5"/>
        </w:rPr>
        <w:t xml:space="preserve"> </w:t>
      </w:r>
      <w:r w:rsidRPr="006D200A">
        <w:rPr>
          <w:color w:val="221F1D"/>
        </w:rPr>
        <w:t>de</w:t>
      </w:r>
      <w:r w:rsidRPr="006D200A">
        <w:rPr>
          <w:color w:val="221F1D"/>
          <w:spacing w:val="-7"/>
        </w:rPr>
        <w:t xml:space="preserve"> </w:t>
      </w:r>
      <w:r w:rsidRPr="006D200A">
        <w:rPr>
          <w:color w:val="221F1D"/>
        </w:rPr>
        <w:t>recreere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si</w:t>
      </w:r>
      <w:r w:rsidRPr="006D200A">
        <w:rPr>
          <w:color w:val="221F1D"/>
          <w:spacing w:val="-8"/>
        </w:rPr>
        <w:t xml:space="preserve"> </w:t>
      </w:r>
      <w:r w:rsidRPr="006D200A">
        <w:rPr>
          <w:color w:val="221F1D"/>
        </w:rPr>
        <w:t>petrecere</w:t>
      </w:r>
      <w:r w:rsidRPr="006D200A">
        <w:rPr>
          <w:color w:val="221F1D"/>
          <w:spacing w:val="-4"/>
        </w:rPr>
        <w:t xml:space="preserve"> </w:t>
      </w:r>
      <w:r w:rsidRPr="006D200A">
        <w:rPr>
          <w:color w:val="221F1D"/>
        </w:rPr>
        <w:t>a</w:t>
      </w:r>
      <w:r w:rsidRPr="006D200A">
        <w:rPr>
          <w:color w:val="221F1D"/>
          <w:spacing w:val="-5"/>
        </w:rPr>
        <w:t xml:space="preserve"> </w:t>
      </w:r>
      <w:r w:rsidRPr="006D200A">
        <w:rPr>
          <w:color w:val="221F1D"/>
        </w:rPr>
        <w:t>timpului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liber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de</w:t>
      </w:r>
      <w:r w:rsidRPr="006D200A">
        <w:rPr>
          <w:color w:val="221F1D"/>
          <w:spacing w:val="-6"/>
        </w:rPr>
        <w:t xml:space="preserve"> </w:t>
      </w:r>
      <w:r w:rsidRPr="006D200A">
        <w:rPr>
          <w:color w:val="221F1D"/>
        </w:rPr>
        <w:t>18.841</w:t>
      </w:r>
      <w:r w:rsidRPr="006D200A">
        <w:rPr>
          <w:color w:val="221F1D"/>
          <w:spacing w:val="-4"/>
        </w:rPr>
        <w:t xml:space="preserve"> </w:t>
      </w:r>
      <w:r w:rsidRPr="006D200A">
        <w:rPr>
          <w:color w:val="221F1D"/>
          <w:spacing w:val="-5"/>
        </w:rPr>
        <w:t>mp</w:t>
      </w:r>
    </w:p>
    <w:p w14:paraId="1DF1DF93" w14:textId="77777777" w:rsidR="00EE5F83" w:rsidRPr="006D200A" w:rsidRDefault="00EE5F83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</w:p>
    <w:p w14:paraId="631AD541" w14:textId="77777777" w:rsidR="00EE5F83" w:rsidRPr="006D200A" w:rsidRDefault="00000000" w:rsidP="00045F6A">
      <w:pPr>
        <w:spacing w:line="276" w:lineRule="auto"/>
        <w:ind w:left="180"/>
        <w:jc w:val="both"/>
        <w:rPr>
          <w:b/>
        </w:rPr>
      </w:pPr>
      <w:r w:rsidRPr="006D200A">
        <w:rPr>
          <w:b/>
          <w:color w:val="221F1D"/>
          <w:u w:val="single" w:color="221F1D"/>
        </w:rPr>
        <w:t>Rezultatele</w:t>
      </w:r>
      <w:r w:rsidRPr="006D200A">
        <w:rPr>
          <w:b/>
          <w:color w:val="221F1D"/>
          <w:spacing w:val="-11"/>
          <w:u w:val="single" w:color="221F1D"/>
        </w:rPr>
        <w:t xml:space="preserve"> </w:t>
      </w:r>
      <w:r w:rsidRPr="006D200A">
        <w:rPr>
          <w:b/>
          <w:color w:val="221F1D"/>
          <w:spacing w:val="-2"/>
          <w:u w:val="single" w:color="221F1D"/>
        </w:rPr>
        <w:t>proiectului:</w:t>
      </w:r>
    </w:p>
    <w:p w14:paraId="300A5809" w14:textId="77777777" w:rsidR="00045F6A" w:rsidRPr="006D200A" w:rsidRDefault="00045F6A" w:rsidP="00045F6A">
      <w:pPr>
        <w:pStyle w:val="BodyText"/>
        <w:spacing w:line="276" w:lineRule="auto"/>
        <w:ind w:left="180" w:right="284"/>
        <w:jc w:val="both"/>
        <w:rPr>
          <w:sz w:val="22"/>
          <w:szCs w:val="22"/>
        </w:rPr>
      </w:pPr>
    </w:p>
    <w:p w14:paraId="0E793D93" w14:textId="77777777" w:rsidR="00045F6A" w:rsidRPr="006D200A" w:rsidRDefault="00045F6A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  <w:r w:rsidRPr="006D200A">
        <w:rPr>
          <w:sz w:val="22"/>
          <w:szCs w:val="22"/>
        </w:rPr>
        <w:t>1.Prin proiect s-a obtinut refunctionalizarea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terenului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abandonat/degradat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in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suprafata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de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8.270 mp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din intravilanul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municipiului,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care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va conduce la dezvoltarea spatiului verde al municipiului, inclusiv la decongestionarea spatiilor verzi din zona centrala a acestuia;</w:t>
      </w:r>
    </w:p>
    <w:p w14:paraId="3B7F7842" w14:textId="009D06E1" w:rsidR="00EE5F83" w:rsidRPr="006D200A" w:rsidRDefault="00045F6A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  <w:r w:rsidRPr="006D200A">
        <w:rPr>
          <w:sz w:val="22"/>
          <w:szCs w:val="22"/>
        </w:rPr>
        <w:t>2. Prin proiect s-au realizat 11.378,46 mp cu lungime totala de 1.296,92 ml strazi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urbane create,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modernizate sau reabilitate.</w:t>
      </w:r>
    </w:p>
    <w:p w14:paraId="4117BF72" w14:textId="77777777" w:rsidR="00C22B2F" w:rsidRDefault="00000000" w:rsidP="00C22B2F">
      <w:pPr>
        <w:pStyle w:val="BodyText"/>
        <w:spacing w:line="276" w:lineRule="auto"/>
        <w:ind w:left="180" w:right="284"/>
        <w:jc w:val="both"/>
        <w:rPr>
          <w:sz w:val="22"/>
          <w:szCs w:val="22"/>
        </w:rPr>
      </w:pPr>
      <w:r w:rsidRPr="006D200A">
        <w:rPr>
          <w:sz w:val="22"/>
          <w:szCs w:val="22"/>
        </w:rPr>
        <w:t>Prin proiect</w:t>
      </w:r>
      <w:r w:rsidR="00045F6A" w:rsidRPr="006D200A">
        <w:rPr>
          <w:sz w:val="22"/>
          <w:szCs w:val="22"/>
        </w:rPr>
        <w:t xml:space="preserve"> s-a realizat</w:t>
      </w:r>
      <w:r w:rsidRPr="006D200A">
        <w:rPr>
          <w:sz w:val="22"/>
          <w:szCs w:val="22"/>
        </w:rPr>
        <w:t xml:space="preserve"> dezvoltarea si reabilitarea infrastructurii de utilitati publice, a drumurilor si transporturilor publice, imbunatatindu-se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astfel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mobilitatea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urbana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si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incurajandu-se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mersul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pe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bicicleta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si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transportul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public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ca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alternativ</w:t>
      </w:r>
      <w:r w:rsidR="00045F6A" w:rsidRPr="006D200A">
        <w:rPr>
          <w:sz w:val="22"/>
          <w:szCs w:val="22"/>
        </w:rPr>
        <w:t>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la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transportul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auto;</w:t>
      </w:r>
    </w:p>
    <w:p w14:paraId="2D1E851E" w14:textId="2DAAC1F1" w:rsidR="00EE5F83" w:rsidRPr="006D200A" w:rsidRDefault="00C22B2F" w:rsidP="00C22B2F">
      <w:pPr>
        <w:pStyle w:val="BodyText"/>
        <w:spacing w:line="276" w:lineRule="auto"/>
        <w:ind w:left="180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3.Au fost create </w:t>
      </w:r>
      <w:r w:rsidR="00045F6A" w:rsidRPr="006D200A">
        <w:rPr>
          <w:sz w:val="22"/>
          <w:szCs w:val="22"/>
        </w:rPr>
        <w:t xml:space="preserve">20.473,26 </w:t>
      </w:r>
      <w:r w:rsidRPr="006D200A">
        <w:rPr>
          <w:sz w:val="22"/>
          <w:szCs w:val="22"/>
        </w:rPr>
        <w:t>mp suprafata spatii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deschise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in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 xml:space="preserve">zonele </w:t>
      </w:r>
      <w:r w:rsidRPr="006D200A">
        <w:rPr>
          <w:spacing w:val="-2"/>
          <w:sz w:val="22"/>
          <w:szCs w:val="22"/>
        </w:rPr>
        <w:t>urbane;</w:t>
      </w:r>
    </w:p>
    <w:p w14:paraId="06E5936A" w14:textId="77777777" w:rsidR="00EE5F83" w:rsidRPr="006D200A" w:rsidRDefault="00000000" w:rsidP="00045F6A">
      <w:pPr>
        <w:pStyle w:val="BodyText"/>
        <w:spacing w:line="276" w:lineRule="auto"/>
        <w:ind w:left="180" w:right="284"/>
        <w:jc w:val="both"/>
        <w:rPr>
          <w:sz w:val="22"/>
          <w:szCs w:val="22"/>
        </w:rPr>
      </w:pPr>
      <w:r w:rsidRPr="006D200A">
        <w:rPr>
          <w:sz w:val="22"/>
          <w:szCs w:val="22"/>
        </w:rPr>
        <w:t>La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finalul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proiectului,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crearea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unei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zone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publice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de interes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local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va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repozitiona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zona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urbana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ca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atractivitate,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in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armonie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cu mediul inconjurator, in slujba unei comunitati educate si sanatoase, conectate prin retele moderne si acces gratuit.</w:t>
      </w:r>
    </w:p>
    <w:p w14:paraId="044901E4" w14:textId="77777777" w:rsidR="00511295" w:rsidRPr="006D200A" w:rsidRDefault="00511295" w:rsidP="00045F6A">
      <w:pPr>
        <w:spacing w:line="276" w:lineRule="auto"/>
        <w:ind w:left="180"/>
        <w:jc w:val="both"/>
        <w:rPr>
          <w:b/>
          <w:color w:val="221F1D"/>
        </w:rPr>
      </w:pPr>
    </w:p>
    <w:p w14:paraId="3054EFDF" w14:textId="688653C8" w:rsidR="00EE5F83" w:rsidRPr="006D200A" w:rsidRDefault="00000000" w:rsidP="00045F6A">
      <w:pPr>
        <w:spacing w:line="276" w:lineRule="auto"/>
        <w:ind w:left="180"/>
        <w:jc w:val="both"/>
        <w:rPr>
          <w:b/>
          <w:color w:val="221F1D"/>
          <w:spacing w:val="-2"/>
        </w:rPr>
      </w:pPr>
      <w:r w:rsidRPr="006D200A">
        <w:rPr>
          <w:b/>
          <w:color w:val="221F1D"/>
        </w:rPr>
        <w:t>Impactul</w:t>
      </w:r>
      <w:r w:rsidRPr="006D200A">
        <w:rPr>
          <w:b/>
          <w:color w:val="221F1D"/>
          <w:spacing w:val="-10"/>
        </w:rPr>
        <w:t xml:space="preserve"> </w:t>
      </w:r>
      <w:r w:rsidRPr="006D200A">
        <w:rPr>
          <w:b/>
          <w:color w:val="221F1D"/>
          <w:spacing w:val="-2"/>
        </w:rPr>
        <w:t>proiectului:</w:t>
      </w:r>
    </w:p>
    <w:p w14:paraId="07EFE6EE" w14:textId="77777777" w:rsidR="00511295" w:rsidRPr="006D200A" w:rsidRDefault="00511295" w:rsidP="00045F6A">
      <w:pPr>
        <w:spacing w:line="276" w:lineRule="auto"/>
        <w:ind w:left="180"/>
        <w:jc w:val="both"/>
        <w:rPr>
          <w:b/>
        </w:rPr>
      </w:pPr>
    </w:p>
    <w:p w14:paraId="458317DA" w14:textId="77777777" w:rsidR="00EE5F83" w:rsidRPr="006D200A" w:rsidRDefault="00000000" w:rsidP="00045F6A">
      <w:pPr>
        <w:pStyle w:val="BodyText"/>
        <w:spacing w:line="276" w:lineRule="auto"/>
        <w:ind w:left="180" w:right="284"/>
        <w:jc w:val="both"/>
        <w:rPr>
          <w:sz w:val="22"/>
          <w:szCs w:val="22"/>
        </w:rPr>
      </w:pPr>
      <w:r w:rsidRPr="006D200A">
        <w:rPr>
          <w:sz w:val="22"/>
          <w:szCs w:val="22"/>
        </w:rPr>
        <w:t>Impactul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proiectului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ca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urmare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implementarii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este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acela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de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transformare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in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bine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unei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intregi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zone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rezidentiale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orasului,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prin imbunatatirea calitatii vietii cetatenilor, cu beneficii precum:</w:t>
      </w:r>
    </w:p>
    <w:p w14:paraId="26E051D5" w14:textId="77777777" w:rsidR="005B31EF" w:rsidRPr="006D200A" w:rsidRDefault="005B31EF" w:rsidP="00045F6A">
      <w:pPr>
        <w:pStyle w:val="BodyText"/>
        <w:spacing w:line="276" w:lineRule="auto"/>
        <w:ind w:left="180" w:right="284"/>
        <w:jc w:val="both"/>
        <w:rPr>
          <w:sz w:val="22"/>
          <w:szCs w:val="22"/>
        </w:rPr>
      </w:pPr>
    </w:p>
    <w:p w14:paraId="5136D7DE" w14:textId="69837B5F" w:rsidR="00EE5F83" w:rsidRPr="006D200A" w:rsidRDefault="00260C90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D200A">
        <w:rPr>
          <w:sz w:val="22"/>
          <w:szCs w:val="22"/>
        </w:rPr>
        <w:t>cresterea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suprafetei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de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spatiu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verde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in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oras,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dar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mai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ales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in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zona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de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interventie,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unde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nu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existau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spatii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verzi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pacing w:val="-2"/>
          <w:sz w:val="22"/>
          <w:szCs w:val="22"/>
        </w:rPr>
        <w:t>urbane;</w:t>
      </w:r>
    </w:p>
    <w:p w14:paraId="4004390A" w14:textId="77777777" w:rsidR="00EE5F83" w:rsidRPr="006D200A" w:rsidRDefault="00000000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  <w:r w:rsidRPr="006D200A">
        <w:rPr>
          <w:sz w:val="22"/>
          <w:szCs w:val="22"/>
        </w:rPr>
        <w:lastRenderedPageBreak/>
        <w:t>-asigurarea desfasurarii activitatilor de agrement si recreere a populatiei de orice varsta, prin amenajarea Parcului Malinului ( prin amplasare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locuri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de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joaca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pentru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copiii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si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zone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fitness,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mese</w:t>
      </w:r>
      <w:r w:rsidRPr="006D200A">
        <w:rPr>
          <w:spacing w:val="-5"/>
          <w:sz w:val="22"/>
          <w:szCs w:val="22"/>
        </w:rPr>
        <w:t xml:space="preserve"> </w:t>
      </w:r>
      <w:r w:rsidRPr="006D200A">
        <w:rPr>
          <w:sz w:val="22"/>
          <w:szCs w:val="22"/>
        </w:rPr>
        <w:t>de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sah,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zone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de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odihna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si</w:t>
      </w:r>
      <w:r w:rsidRPr="006D200A">
        <w:rPr>
          <w:spacing w:val="-4"/>
          <w:sz w:val="22"/>
          <w:szCs w:val="22"/>
        </w:rPr>
        <w:t xml:space="preserve"> </w:t>
      </w:r>
      <w:r w:rsidRPr="006D200A">
        <w:rPr>
          <w:sz w:val="22"/>
          <w:szCs w:val="22"/>
        </w:rPr>
        <w:t>recreere,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spatiu</w:t>
      </w:r>
      <w:r w:rsidRPr="006D200A">
        <w:rPr>
          <w:spacing w:val="-3"/>
          <w:sz w:val="22"/>
          <w:szCs w:val="22"/>
        </w:rPr>
        <w:t xml:space="preserve"> </w:t>
      </w:r>
      <w:r w:rsidRPr="006D200A">
        <w:rPr>
          <w:sz w:val="22"/>
          <w:szCs w:val="22"/>
        </w:rPr>
        <w:t>destinat</w:t>
      </w:r>
      <w:r w:rsidRPr="006D200A">
        <w:rPr>
          <w:spacing w:val="-2"/>
          <w:sz w:val="22"/>
          <w:szCs w:val="22"/>
        </w:rPr>
        <w:t xml:space="preserve"> </w:t>
      </w:r>
      <w:r w:rsidRPr="006D200A">
        <w:rPr>
          <w:sz w:val="22"/>
          <w:szCs w:val="22"/>
        </w:rPr>
        <w:t>exclusivist</w:t>
      </w:r>
      <w:r w:rsidRPr="006D200A">
        <w:rPr>
          <w:spacing w:val="-1"/>
          <w:sz w:val="22"/>
          <w:szCs w:val="22"/>
        </w:rPr>
        <w:t xml:space="preserve"> </w:t>
      </w:r>
      <w:r w:rsidRPr="006D200A">
        <w:rPr>
          <w:sz w:val="22"/>
          <w:szCs w:val="22"/>
        </w:rPr>
        <w:t>biciclistilor, conectare libera la Internet prin retele wireless);</w:t>
      </w:r>
    </w:p>
    <w:p w14:paraId="2E6F97F1" w14:textId="77777777" w:rsidR="005B31EF" w:rsidRPr="006D200A" w:rsidRDefault="005B31EF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</w:p>
    <w:p w14:paraId="7D0D02DB" w14:textId="77777777" w:rsidR="00EE5F83" w:rsidRPr="006D200A" w:rsidRDefault="00000000" w:rsidP="00045F6A">
      <w:pPr>
        <w:pStyle w:val="ListParagraph"/>
        <w:numPr>
          <w:ilvl w:val="0"/>
          <w:numId w:val="1"/>
        </w:numPr>
        <w:tabs>
          <w:tab w:val="left" w:pos="317"/>
        </w:tabs>
        <w:spacing w:line="276" w:lineRule="auto"/>
        <w:ind w:left="180" w:firstLine="0"/>
        <w:jc w:val="both"/>
      </w:pPr>
      <w:r w:rsidRPr="006D200A">
        <w:t>petrecerea</w:t>
      </w:r>
      <w:r w:rsidRPr="006D200A">
        <w:rPr>
          <w:spacing w:val="-6"/>
        </w:rPr>
        <w:t xml:space="preserve"> </w:t>
      </w:r>
      <w:r w:rsidRPr="006D200A">
        <w:t>timpului</w:t>
      </w:r>
      <w:r w:rsidRPr="006D200A">
        <w:rPr>
          <w:spacing w:val="-1"/>
        </w:rPr>
        <w:t xml:space="preserve"> </w:t>
      </w:r>
      <w:r w:rsidRPr="006D200A">
        <w:t>liber</w:t>
      </w:r>
      <w:r w:rsidRPr="006D200A">
        <w:rPr>
          <w:spacing w:val="-1"/>
        </w:rPr>
        <w:t xml:space="preserve"> </w:t>
      </w:r>
      <w:r w:rsidRPr="006D200A">
        <w:t>intr-un</w:t>
      </w:r>
      <w:r w:rsidRPr="006D200A">
        <w:rPr>
          <w:spacing w:val="-2"/>
        </w:rPr>
        <w:t xml:space="preserve"> </w:t>
      </w:r>
      <w:r w:rsidRPr="006D200A">
        <w:t>mod</w:t>
      </w:r>
      <w:r w:rsidRPr="006D200A">
        <w:rPr>
          <w:spacing w:val="-2"/>
        </w:rPr>
        <w:t xml:space="preserve"> </w:t>
      </w:r>
      <w:r w:rsidRPr="006D200A">
        <w:t>placut,</w:t>
      </w:r>
      <w:r w:rsidRPr="006D200A">
        <w:rPr>
          <w:spacing w:val="-1"/>
        </w:rPr>
        <w:t xml:space="preserve"> </w:t>
      </w:r>
      <w:r w:rsidRPr="006D200A">
        <w:t>in</w:t>
      </w:r>
      <w:r w:rsidRPr="006D200A">
        <w:rPr>
          <w:spacing w:val="-4"/>
        </w:rPr>
        <w:t xml:space="preserve"> </w:t>
      </w:r>
      <w:r w:rsidRPr="006D200A">
        <w:t>mijlocul</w:t>
      </w:r>
      <w:r w:rsidRPr="006D200A">
        <w:rPr>
          <w:spacing w:val="-2"/>
        </w:rPr>
        <w:t xml:space="preserve"> </w:t>
      </w:r>
      <w:r w:rsidRPr="006D200A">
        <w:t>unei</w:t>
      </w:r>
      <w:r w:rsidRPr="006D200A">
        <w:rPr>
          <w:spacing w:val="-2"/>
        </w:rPr>
        <w:t xml:space="preserve"> </w:t>
      </w:r>
      <w:r w:rsidRPr="006D200A">
        <w:t>comunitati,</w:t>
      </w:r>
      <w:r w:rsidRPr="006D200A">
        <w:rPr>
          <w:spacing w:val="-1"/>
        </w:rPr>
        <w:t xml:space="preserve"> </w:t>
      </w:r>
      <w:r w:rsidRPr="006D200A">
        <w:t>nu</w:t>
      </w:r>
      <w:r w:rsidRPr="006D200A">
        <w:rPr>
          <w:spacing w:val="-1"/>
        </w:rPr>
        <w:t xml:space="preserve"> </w:t>
      </w:r>
      <w:r w:rsidRPr="006D200A">
        <w:t>in</w:t>
      </w:r>
      <w:r w:rsidRPr="006D200A">
        <w:rPr>
          <w:spacing w:val="-2"/>
        </w:rPr>
        <w:t xml:space="preserve"> </w:t>
      </w:r>
      <w:r w:rsidRPr="006D200A">
        <w:t>mod</w:t>
      </w:r>
      <w:r w:rsidRPr="006D200A">
        <w:rPr>
          <w:spacing w:val="-1"/>
        </w:rPr>
        <w:t xml:space="preserve"> </w:t>
      </w:r>
      <w:r w:rsidRPr="006D200A">
        <w:rPr>
          <w:spacing w:val="-2"/>
        </w:rPr>
        <w:t>izolat;</w:t>
      </w:r>
    </w:p>
    <w:p w14:paraId="77337DAC" w14:textId="77777777" w:rsidR="00EE5F83" w:rsidRPr="006D200A" w:rsidRDefault="00000000" w:rsidP="00045F6A">
      <w:pPr>
        <w:pStyle w:val="ListParagraph"/>
        <w:numPr>
          <w:ilvl w:val="0"/>
          <w:numId w:val="1"/>
        </w:numPr>
        <w:tabs>
          <w:tab w:val="left" w:pos="318"/>
        </w:tabs>
        <w:spacing w:line="276" w:lineRule="auto"/>
        <w:ind w:left="180" w:firstLine="0"/>
        <w:jc w:val="both"/>
      </w:pPr>
      <w:r w:rsidRPr="006D200A">
        <w:t>inlaturarea</w:t>
      </w:r>
      <w:r w:rsidRPr="006D200A">
        <w:rPr>
          <w:spacing w:val="-6"/>
        </w:rPr>
        <w:t xml:space="preserve"> </w:t>
      </w:r>
      <w:r w:rsidRPr="006D200A">
        <w:t>disparitatilor</w:t>
      </w:r>
      <w:r w:rsidRPr="006D200A">
        <w:rPr>
          <w:spacing w:val="-1"/>
        </w:rPr>
        <w:t xml:space="preserve"> </w:t>
      </w:r>
      <w:r w:rsidRPr="006D200A">
        <w:t>din</w:t>
      </w:r>
      <w:r w:rsidRPr="006D200A">
        <w:rPr>
          <w:spacing w:val="-3"/>
        </w:rPr>
        <w:t xml:space="preserve"> </w:t>
      </w:r>
      <w:r w:rsidRPr="006D200A">
        <w:t>punct</w:t>
      </w:r>
      <w:r w:rsidRPr="006D200A">
        <w:rPr>
          <w:spacing w:val="-2"/>
        </w:rPr>
        <w:t xml:space="preserve"> </w:t>
      </w:r>
      <w:r w:rsidRPr="006D200A">
        <w:t>de</w:t>
      </w:r>
      <w:r w:rsidRPr="006D200A">
        <w:rPr>
          <w:spacing w:val="-2"/>
        </w:rPr>
        <w:t xml:space="preserve"> </w:t>
      </w:r>
      <w:r w:rsidRPr="006D200A">
        <w:t>vedere</w:t>
      </w:r>
      <w:r w:rsidRPr="006D200A">
        <w:rPr>
          <w:spacing w:val="-1"/>
        </w:rPr>
        <w:t xml:space="preserve"> </w:t>
      </w:r>
      <w:r w:rsidRPr="006D200A">
        <w:t>al</w:t>
      </w:r>
      <w:r w:rsidRPr="006D200A">
        <w:rPr>
          <w:spacing w:val="-1"/>
        </w:rPr>
        <w:t xml:space="preserve"> </w:t>
      </w:r>
      <w:r w:rsidRPr="006D200A">
        <w:t>confortului</w:t>
      </w:r>
      <w:r w:rsidRPr="006D200A">
        <w:rPr>
          <w:spacing w:val="-3"/>
        </w:rPr>
        <w:t xml:space="preserve"> </w:t>
      </w:r>
      <w:r w:rsidRPr="006D200A">
        <w:t>urban</w:t>
      </w:r>
      <w:r w:rsidRPr="006D200A">
        <w:rPr>
          <w:spacing w:val="-1"/>
        </w:rPr>
        <w:t xml:space="preserve"> </w:t>
      </w:r>
      <w:r w:rsidRPr="006D200A">
        <w:t>dintre</w:t>
      </w:r>
      <w:r w:rsidRPr="006D200A">
        <w:rPr>
          <w:spacing w:val="-3"/>
        </w:rPr>
        <w:t xml:space="preserve"> </w:t>
      </w:r>
      <w:r w:rsidRPr="006D200A">
        <w:t>arealul</w:t>
      </w:r>
      <w:r w:rsidRPr="006D200A">
        <w:rPr>
          <w:spacing w:val="-1"/>
        </w:rPr>
        <w:t xml:space="preserve"> </w:t>
      </w:r>
      <w:r w:rsidRPr="006D200A">
        <w:t>vizat</w:t>
      </w:r>
      <w:r w:rsidRPr="006D200A">
        <w:rPr>
          <w:spacing w:val="-2"/>
        </w:rPr>
        <w:t xml:space="preserve"> </w:t>
      </w:r>
      <w:r w:rsidRPr="006D200A">
        <w:t>in</w:t>
      </w:r>
      <w:r w:rsidRPr="006D200A">
        <w:rPr>
          <w:spacing w:val="-2"/>
        </w:rPr>
        <w:t xml:space="preserve"> </w:t>
      </w:r>
      <w:r w:rsidRPr="006D200A">
        <w:t>proiect</w:t>
      </w:r>
      <w:r w:rsidRPr="006D200A">
        <w:rPr>
          <w:spacing w:val="-3"/>
        </w:rPr>
        <w:t xml:space="preserve"> </w:t>
      </w:r>
      <w:r w:rsidRPr="006D200A">
        <w:t>si</w:t>
      </w:r>
      <w:r w:rsidRPr="006D200A">
        <w:rPr>
          <w:spacing w:val="-1"/>
        </w:rPr>
        <w:t xml:space="preserve"> </w:t>
      </w:r>
      <w:r w:rsidRPr="006D200A">
        <w:t>celelalte</w:t>
      </w:r>
      <w:r w:rsidRPr="006D200A">
        <w:rPr>
          <w:spacing w:val="-2"/>
        </w:rPr>
        <w:t xml:space="preserve"> </w:t>
      </w:r>
      <w:r w:rsidRPr="006D200A">
        <w:t>areale</w:t>
      </w:r>
      <w:r w:rsidRPr="006D200A">
        <w:rPr>
          <w:spacing w:val="-1"/>
        </w:rPr>
        <w:t xml:space="preserve"> </w:t>
      </w:r>
      <w:r w:rsidRPr="006D200A">
        <w:t>ale</w:t>
      </w:r>
      <w:r w:rsidRPr="006D200A">
        <w:rPr>
          <w:spacing w:val="-1"/>
        </w:rPr>
        <w:t xml:space="preserve"> </w:t>
      </w:r>
      <w:r w:rsidRPr="006D200A">
        <w:rPr>
          <w:spacing w:val="-2"/>
        </w:rPr>
        <w:t>orasului;</w:t>
      </w:r>
    </w:p>
    <w:p w14:paraId="0D6921E7" w14:textId="77777777" w:rsidR="00EE5F83" w:rsidRPr="006D200A" w:rsidRDefault="00000000" w:rsidP="00045F6A">
      <w:pPr>
        <w:pStyle w:val="ListParagraph"/>
        <w:numPr>
          <w:ilvl w:val="0"/>
          <w:numId w:val="1"/>
        </w:numPr>
        <w:tabs>
          <w:tab w:val="left" w:pos="318"/>
        </w:tabs>
        <w:spacing w:line="276" w:lineRule="auto"/>
        <w:ind w:left="180" w:firstLine="0"/>
        <w:jc w:val="both"/>
      </w:pPr>
      <w:r w:rsidRPr="006D200A">
        <w:t>cresterea</w:t>
      </w:r>
      <w:r w:rsidRPr="006D200A">
        <w:rPr>
          <w:spacing w:val="-3"/>
        </w:rPr>
        <w:t xml:space="preserve"> </w:t>
      </w:r>
      <w:r w:rsidRPr="006D200A">
        <w:t>atractivitatii</w:t>
      </w:r>
      <w:r w:rsidRPr="006D200A">
        <w:rPr>
          <w:spacing w:val="-3"/>
        </w:rPr>
        <w:t xml:space="preserve"> </w:t>
      </w:r>
      <w:r w:rsidRPr="006D200A">
        <w:t>orasului</w:t>
      </w:r>
      <w:r w:rsidRPr="006D200A">
        <w:rPr>
          <w:spacing w:val="-2"/>
        </w:rPr>
        <w:t xml:space="preserve"> </w:t>
      </w:r>
      <w:r w:rsidRPr="006D200A">
        <w:t>si</w:t>
      </w:r>
      <w:r w:rsidRPr="006D200A">
        <w:rPr>
          <w:spacing w:val="-3"/>
        </w:rPr>
        <w:t xml:space="preserve"> </w:t>
      </w:r>
      <w:r w:rsidRPr="006D200A">
        <w:t>diminuarea</w:t>
      </w:r>
      <w:r w:rsidRPr="006D200A">
        <w:rPr>
          <w:spacing w:val="-2"/>
        </w:rPr>
        <w:t xml:space="preserve"> </w:t>
      </w:r>
      <w:r w:rsidRPr="006D200A">
        <w:t>migrarii</w:t>
      </w:r>
      <w:r w:rsidRPr="006D200A">
        <w:rPr>
          <w:spacing w:val="-4"/>
        </w:rPr>
        <w:t xml:space="preserve"> </w:t>
      </w:r>
      <w:r w:rsidRPr="006D200A">
        <w:rPr>
          <w:spacing w:val="-2"/>
        </w:rPr>
        <w:t>demografice;</w:t>
      </w:r>
    </w:p>
    <w:p w14:paraId="15465C7C" w14:textId="77777777" w:rsidR="00EE5F83" w:rsidRPr="006D200A" w:rsidRDefault="00000000" w:rsidP="00045F6A">
      <w:pPr>
        <w:pStyle w:val="ListParagraph"/>
        <w:numPr>
          <w:ilvl w:val="0"/>
          <w:numId w:val="1"/>
        </w:numPr>
        <w:tabs>
          <w:tab w:val="left" w:pos="318"/>
        </w:tabs>
        <w:spacing w:line="276" w:lineRule="auto"/>
        <w:ind w:left="180" w:firstLine="0"/>
        <w:jc w:val="both"/>
      </w:pPr>
      <w:r w:rsidRPr="006D200A">
        <w:t>constientizarea</w:t>
      </w:r>
      <w:r w:rsidRPr="006D200A">
        <w:rPr>
          <w:spacing w:val="-3"/>
        </w:rPr>
        <w:t xml:space="preserve"> </w:t>
      </w:r>
      <w:r w:rsidRPr="006D200A">
        <w:t>populatiei</w:t>
      </w:r>
      <w:r w:rsidRPr="006D200A">
        <w:rPr>
          <w:spacing w:val="-3"/>
        </w:rPr>
        <w:t xml:space="preserve"> </w:t>
      </w:r>
      <w:r w:rsidRPr="006D200A">
        <w:t>privind</w:t>
      </w:r>
      <w:r w:rsidRPr="006D200A">
        <w:rPr>
          <w:spacing w:val="-3"/>
        </w:rPr>
        <w:t xml:space="preserve"> </w:t>
      </w:r>
      <w:r w:rsidRPr="006D200A">
        <w:t>importanta</w:t>
      </w:r>
      <w:r w:rsidRPr="006D200A">
        <w:rPr>
          <w:spacing w:val="-3"/>
        </w:rPr>
        <w:t xml:space="preserve"> </w:t>
      </w:r>
      <w:r w:rsidRPr="006D200A">
        <w:t>spatiilor</w:t>
      </w:r>
      <w:r w:rsidRPr="006D200A">
        <w:rPr>
          <w:spacing w:val="-2"/>
        </w:rPr>
        <w:t xml:space="preserve"> verzi;</w:t>
      </w:r>
    </w:p>
    <w:p w14:paraId="4756B20D" w14:textId="77777777" w:rsidR="00EE5F83" w:rsidRPr="006D200A" w:rsidRDefault="00000000" w:rsidP="00045F6A">
      <w:pPr>
        <w:pStyle w:val="ListParagraph"/>
        <w:numPr>
          <w:ilvl w:val="0"/>
          <w:numId w:val="1"/>
        </w:numPr>
        <w:tabs>
          <w:tab w:val="left" w:pos="318"/>
        </w:tabs>
        <w:spacing w:before="1" w:line="276" w:lineRule="auto"/>
        <w:ind w:left="180" w:firstLine="0"/>
        <w:jc w:val="both"/>
      </w:pPr>
      <w:r w:rsidRPr="006D200A">
        <w:t>reabilitarea</w:t>
      </w:r>
      <w:r w:rsidRPr="006D200A">
        <w:rPr>
          <w:spacing w:val="-2"/>
        </w:rPr>
        <w:t xml:space="preserve"> </w:t>
      </w:r>
      <w:r w:rsidRPr="006D200A">
        <w:t>si</w:t>
      </w:r>
      <w:r w:rsidRPr="006D200A">
        <w:rPr>
          <w:spacing w:val="-4"/>
        </w:rPr>
        <w:t xml:space="preserve"> </w:t>
      </w:r>
      <w:r w:rsidRPr="006D200A">
        <w:t>modernizarea</w:t>
      </w:r>
      <w:r w:rsidRPr="006D200A">
        <w:rPr>
          <w:spacing w:val="-4"/>
        </w:rPr>
        <w:t xml:space="preserve"> </w:t>
      </w:r>
      <w:r w:rsidRPr="006D200A">
        <w:t>strazii</w:t>
      </w:r>
      <w:r w:rsidRPr="006D200A">
        <w:rPr>
          <w:spacing w:val="-1"/>
        </w:rPr>
        <w:t xml:space="preserve"> </w:t>
      </w:r>
      <w:r w:rsidRPr="006D200A">
        <w:rPr>
          <w:spacing w:val="-2"/>
        </w:rPr>
        <w:t>Malinului.</w:t>
      </w:r>
    </w:p>
    <w:p w14:paraId="731591B1" w14:textId="77777777" w:rsidR="00EE5F83" w:rsidRPr="006D200A" w:rsidRDefault="00EE5F83" w:rsidP="00045F6A">
      <w:pPr>
        <w:pStyle w:val="BodyText"/>
        <w:spacing w:before="4" w:line="276" w:lineRule="auto"/>
        <w:ind w:left="180"/>
        <w:jc w:val="both"/>
        <w:rPr>
          <w:sz w:val="22"/>
          <w:szCs w:val="22"/>
        </w:rPr>
      </w:pPr>
    </w:p>
    <w:p w14:paraId="1D831B87" w14:textId="4E211E24" w:rsidR="00EE5F83" w:rsidRPr="006D200A" w:rsidRDefault="00000000" w:rsidP="00045F6A">
      <w:pPr>
        <w:pStyle w:val="BodyText"/>
        <w:spacing w:before="92" w:line="276" w:lineRule="auto"/>
        <w:ind w:left="180" w:right="110"/>
        <w:jc w:val="both"/>
        <w:rPr>
          <w:sz w:val="22"/>
          <w:szCs w:val="22"/>
        </w:rPr>
      </w:pPr>
      <w:r w:rsidRPr="006D200A">
        <w:rPr>
          <w:b/>
          <w:color w:val="221F1D"/>
          <w:sz w:val="22"/>
          <w:szCs w:val="22"/>
          <w:u w:val="single" w:color="221F1D"/>
        </w:rPr>
        <w:t>Valoarea</w:t>
      </w:r>
      <w:r w:rsidRPr="006D200A">
        <w:rPr>
          <w:b/>
          <w:color w:val="221F1D"/>
          <w:spacing w:val="-3"/>
          <w:sz w:val="22"/>
          <w:szCs w:val="22"/>
          <w:u w:val="single" w:color="221F1D"/>
        </w:rPr>
        <w:t xml:space="preserve"> </w:t>
      </w:r>
      <w:r w:rsidRPr="006D200A">
        <w:rPr>
          <w:b/>
          <w:color w:val="221F1D"/>
          <w:sz w:val="22"/>
          <w:szCs w:val="22"/>
          <w:u w:val="single" w:color="221F1D"/>
        </w:rPr>
        <w:t>totala</w:t>
      </w:r>
      <w:r w:rsidRPr="006D200A">
        <w:rPr>
          <w:b/>
          <w:color w:val="221F1D"/>
          <w:spacing w:val="-3"/>
          <w:sz w:val="22"/>
          <w:szCs w:val="22"/>
          <w:u w:val="single" w:color="221F1D"/>
        </w:rPr>
        <w:t xml:space="preserve"> </w:t>
      </w:r>
      <w:r w:rsidRPr="006D200A">
        <w:rPr>
          <w:b/>
          <w:color w:val="221F1D"/>
          <w:sz w:val="22"/>
          <w:szCs w:val="22"/>
          <w:u w:val="single" w:color="221F1D"/>
        </w:rPr>
        <w:t>a</w:t>
      </w:r>
      <w:r w:rsidRPr="006D200A">
        <w:rPr>
          <w:b/>
          <w:color w:val="221F1D"/>
          <w:spacing w:val="-4"/>
          <w:sz w:val="22"/>
          <w:szCs w:val="22"/>
          <w:u w:val="single" w:color="221F1D"/>
        </w:rPr>
        <w:t xml:space="preserve"> </w:t>
      </w:r>
      <w:r w:rsidRPr="006D200A">
        <w:rPr>
          <w:b/>
          <w:color w:val="221F1D"/>
          <w:sz w:val="22"/>
          <w:szCs w:val="22"/>
          <w:u w:val="single" w:color="221F1D"/>
        </w:rPr>
        <w:t>proiectului</w:t>
      </w:r>
      <w:r w:rsidRPr="006D200A">
        <w:rPr>
          <w:color w:val="221F1D"/>
          <w:sz w:val="22"/>
          <w:szCs w:val="22"/>
        </w:rPr>
        <w:t>:</w:t>
      </w:r>
      <w:r w:rsidRPr="006D200A">
        <w:rPr>
          <w:color w:val="221F1D"/>
          <w:spacing w:val="-10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9.349.206,64</w:t>
      </w:r>
      <w:r w:rsidRPr="006D200A">
        <w:rPr>
          <w:color w:val="221F1D"/>
          <w:spacing w:val="-8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lei</w:t>
      </w:r>
      <w:r w:rsidRPr="006D200A">
        <w:rPr>
          <w:color w:val="221F1D"/>
          <w:spacing w:val="-10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inclusiv</w:t>
      </w:r>
      <w:r w:rsidRPr="006D200A">
        <w:rPr>
          <w:color w:val="221F1D"/>
          <w:spacing w:val="-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TVA,</w:t>
      </w:r>
      <w:r w:rsidRPr="006D200A">
        <w:rPr>
          <w:color w:val="221F1D"/>
          <w:spacing w:val="-8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din</w:t>
      </w:r>
      <w:r w:rsidRPr="006D200A">
        <w:rPr>
          <w:color w:val="221F1D"/>
          <w:spacing w:val="-8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care</w:t>
      </w:r>
      <w:r w:rsidRPr="006D200A">
        <w:rPr>
          <w:color w:val="221F1D"/>
          <w:spacing w:val="-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contributia</w:t>
      </w:r>
      <w:r w:rsidRPr="006D200A">
        <w:rPr>
          <w:color w:val="221F1D"/>
          <w:spacing w:val="-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FEDR</w:t>
      </w:r>
      <w:r w:rsidRPr="006D200A">
        <w:rPr>
          <w:color w:val="221F1D"/>
          <w:spacing w:val="-10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este</w:t>
      </w:r>
      <w:r w:rsidRPr="006D200A">
        <w:rPr>
          <w:color w:val="221F1D"/>
          <w:spacing w:val="-9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in</w:t>
      </w:r>
      <w:r w:rsidRPr="006D200A">
        <w:rPr>
          <w:color w:val="221F1D"/>
          <w:spacing w:val="-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suma</w:t>
      </w:r>
      <w:r w:rsidRPr="006D200A">
        <w:rPr>
          <w:color w:val="221F1D"/>
          <w:spacing w:val="-10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de</w:t>
      </w:r>
      <w:r w:rsidRPr="006D200A">
        <w:rPr>
          <w:color w:val="221F1D"/>
          <w:spacing w:val="28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4.569.964,51</w:t>
      </w:r>
      <w:r w:rsidRPr="006D200A">
        <w:rPr>
          <w:color w:val="221F1D"/>
          <w:spacing w:val="-8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lei,</w:t>
      </w:r>
      <w:r w:rsidRPr="006D200A">
        <w:rPr>
          <w:color w:val="221F1D"/>
          <w:spacing w:val="-10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contributia din</w:t>
      </w:r>
      <w:r w:rsidRPr="006D200A">
        <w:rPr>
          <w:color w:val="221F1D"/>
          <w:spacing w:val="-13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bugetul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national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este</w:t>
      </w:r>
      <w:r w:rsidRPr="006D200A">
        <w:rPr>
          <w:color w:val="221F1D"/>
          <w:spacing w:val="-11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in</w:t>
      </w:r>
      <w:r w:rsidRPr="006D200A">
        <w:rPr>
          <w:color w:val="221F1D"/>
          <w:spacing w:val="-11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suma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de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698.935,74</w:t>
      </w:r>
      <w:r w:rsidRPr="006D200A">
        <w:rPr>
          <w:color w:val="221F1D"/>
          <w:spacing w:val="-11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lei,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contributia</w:t>
      </w:r>
      <w:r w:rsidRPr="006D200A">
        <w:rPr>
          <w:color w:val="221F1D"/>
          <w:spacing w:val="-11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proprie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in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proiect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este</w:t>
      </w:r>
      <w:r w:rsidRPr="006D200A">
        <w:rPr>
          <w:color w:val="221F1D"/>
          <w:spacing w:val="-11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in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valoare</w:t>
      </w:r>
      <w:r w:rsidRPr="006D200A">
        <w:rPr>
          <w:color w:val="221F1D"/>
          <w:spacing w:val="-13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de</w:t>
      </w:r>
      <w:r w:rsidRPr="006D200A">
        <w:rPr>
          <w:color w:val="221F1D"/>
          <w:spacing w:val="9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107.528,58</w:t>
      </w:r>
      <w:r w:rsidRPr="006D200A">
        <w:rPr>
          <w:color w:val="221F1D"/>
          <w:spacing w:val="-10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cat</w:t>
      </w:r>
      <w:r w:rsidRPr="006D200A">
        <w:rPr>
          <w:color w:val="221F1D"/>
          <w:spacing w:val="-12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si</w:t>
      </w:r>
      <w:r w:rsidRPr="006D200A">
        <w:rPr>
          <w:color w:val="221F1D"/>
          <w:spacing w:val="1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valoarea</w:t>
      </w:r>
      <w:r w:rsidRPr="006D200A">
        <w:rPr>
          <w:color w:val="221F1D"/>
          <w:spacing w:val="-13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neeligibila in suma de 3.972.777</w:t>
      </w:r>
      <w:r w:rsidR="00781004">
        <w:rPr>
          <w:color w:val="221F1D"/>
          <w:sz w:val="22"/>
          <w:szCs w:val="22"/>
        </w:rPr>
        <w:t>,81</w:t>
      </w:r>
      <w:r w:rsidRPr="006D200A">
        <w:rPr>
          <w:color w:val="221F1D"/>
          <w:sz w:val="22"/>
          <w:szCs w:val="22"/>
        </w:rPr>
        <w:t xml:space="preserve"> lei inclusiv TVA.</w:t>
      </w:r>
    </w:p>
    <w:p w14:paraId="49C3D6FE" w14:textId="77777777" w:rsidR="00EE5F83" w:rsidRPr="006D200A" w:rsidRDefault="00EE5F83" w:rsidP="00045F6A">
      <w:pPr>
        <w:pStyle w:val="BodyText"/>
        <w:spacing w:before="2" w:line="276" w:lineRule="auto"/>
        <w:ind w:left="180"/>
        <w:jc w:val="both"/>
        <w:rPr>
          <w:sz w:val="22"/>
          <w:szCs w:val="22"/>
        </w:rPr>
      </w:pPr>
    </w:p>
    <w:p w14:paraId="791BBD04" w14:textId="7604E4C8" w:rsidR="00EE5F83" w:rsidRPr="006D200A" w:rsidRDefault="00000000" w:rsidP="00045F6A">
      <w:pPr>
        <w:spacing w:line="276" w:lineRule="auto"/>
        <w:ind w:left="180"/>
        <w:jc w:val="both"/>
      </w:pPr>
      <w:r w:rsidRPr="006D200A">
        <w:rPr>
          <w:b/>
          <w:color w:val="221F1D"/>
          <w:spacing w:val="-2"/>
          <w:u w:val="single" w:color="221F1D"/>
        </w:rPr>
        <w:t>Finanțare</w:t>
      </w:r>
      <w:r w:rsidRPr="006D200A">
        <w:rPr>
          <w:b/>
          <w:color w:val="221F1D"/>
          <w:spacing w:val="5"/>
          <w:u w:val="single" w:color="221F1D"/>
        </w:rPr>
        <w:t xml:space="preserve"> </w:t>
      </w:r>
      <w:r w:rsidRPr="006D200A">
        <w:rPr>
          <w:b/>
          <w:color w:val="221F1D"/>
          <w:spacing w:val="-2"/>
          <w:u w:val="single" w:color="221F1D"/>
        </w:rPr>
        <w:t>nerambursabilă:</w:t>
      </w:r>
      <w:r w:rsidRPr="006D200A">
        <w:rPr>
          <w:b/>
          <w:color w:val="221F1D"/>
          <w:spacing w:val="9"/>
        </w:rPr>
        <w:t xml:space="preserve"> </w:t>
      </w:r>
      <w:r w:rsidRPr="006D200A">
        <w:rPr>
          <w:color w:val="221F1D"/>
          <w:spacing w:val="-2"/>
        </w:rPr>
        <w:t>5.268.900,25</w:t>
      </w:r>
      <w:r w:rsidR="00511295" w:rsidRPr="006D200A">
        <w:rPr>
          <w:color w:val="221F1D"/>
          <w:spacing w:val="-2"/>
        </w:rPr>
        <w:t>.</w:t>
      </w:r>
    </w:p>
    <w:p w14:paraId="382F2E20" w14:textId="77777777" w:rsidR="00EE5F83" w:rsidRPr="006D200A" w:rsidRDefault="00EE5F83" w:rsidP="00045F6A">
      <w:pPr>
        <w:pStyle w:val="BodyText"/>
        <w:spacing w:before="10" w:line="276" w:lineRule="auto"/>
        <w:ind w:left="180"/>
        <w:jc w:val="both"/>
        <w:rPr>
          <w:sz w:val="22"/>
          <w:szCs w:val="22"/>
        </w:rPr>
      </w:pPr>
    </w:p>
    <w:p w14:paraId="05095C38" w14:textId="6C679EAA" w:rsidR="00EE5F83" w:rsidRPr="006D200A" w:rsidRDefault="00000000" w:rsidP="00045F6A">
      <w:pPr>
        <w:spacing w:before="92" w:line="276" w:lineRule="auto"/>
        <w:ind w:left="180" w:right="592"/>
        <w:jc w:val="both"/>
      </w:pPr>
      <w:r w:rsidRPr="006D200A">
        <w:rPr>
          <w:b/>
          <w:color w:val="221F1D"/>
          <w:u w:val="single" w:color="221F1D"/>
        </w:rPr>
        <w:t>Perioada de implementare a proiectului:</w:t>
      </w:r>
      <w:r w:rsidRPr="006D200A">
        <w:rPr>
          <w:b/>
          <w:color w:val="221F1D"/>
        </w:rPr>
        <w:t xml:space="preserve"> </w:t>
      </w:r>
      <w:r w:rsidR="007D7C61">
        <w:rPr>
          <w:color w:val="221F1D"/>
        </w:rPr>
        <w:t>73</w:t>
      </w:r>
      <w:r w:rsidRPr="006D200A">
        <w:rPr>
          <w:color w:val="221F1D"/>
        </w:rPr>
        <w:t xml:space="preserve"> de luni, respectiv intre</w:t>
      </w:r>
      <w:r w:rsidR="00511295" w:rsidRPr="006D200A">
        <w:rPr>
          <w:color w:val="221F1D"/>
        </w:rPr>
        <w:t xml:space="preserve"> </w:t>
      </w:r>
      <w:r w:rsidRPr="006D200A">
        <w:rPr>
          <w:color w:val="221F1D"/>
        </w:rPr>
        <w:t>01.12.2018-</w:t>
      </w:r>
      <w:r w:rsidR="00CA146B">
        <w:rPr>
          <w:color w:val="221F1D"/>
        </w:rPr>
        <w:t>3</w:t>
      </w:r>
      <w:r w:rsidRPr="006D200A">
        <w:rPr>
          <w:color w:val="221F1D"/>
        </w:rPr>
        <w:t>1.12.202</w:t>
      </w:r>
      <w:r w:rsidR="007D7C61">
        <w:rPr>
          <w:color w:val="221F1D"/>
        </w:rPr>
        <w:t>4</w:t>
      </w:r>
      <w:r w:rsidRPr="006D200A">
        <w:rPr>
          <w:color w:val="221F1D"/>
        </w:rPr>
        <w:t>, Contractul de finanțare fiind semnat in data de 13.04.2020.</w:t>
      </w:r>
    </w:p>
    <w:p w14:paraId="5323749C" w14:textId="77777777" w:rsidR="00EE5F83" w:rsidRPr="006D200A" w:rsidRDefault="00EE5F83" w:rsidP="00045F6A">
      <w:pPr>
        <w:pStyle w:val="BodyText"/>
        <w:spacing w:before="2" w:line="276" w:lineRule="auto"/>
        <w:ind w:left="180"/>
        <w:jc w:val="both"/>
        <w:rPr>
          <w:sz w:val="22"/>
          <w:szCs w:val="22"/>
        </w:rPr>
      </w:pPr>
    </w:p>
    <w:p w14:paraId="123D5B38" w14:textId="77777777" w:rsidR="00EE5F83" w:rsidRPr="006D200A" w:rsidRDefault="00000000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  <w:r w:rsidRPr="006D200A">
        <w:rPr>
          <w:color w:val="221F1D"/>
          <w:sz w:val="22"/>
          <w:szCs w:val="22"/>
        </w:rPr>
        <w:t>Informații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suplimentare</w:t>
      </w:r>
      <w:r w:rsidRPr="006D200A">
        <w:rPr>
          <w:color w:val="221F1D"/>
          <w:spacing w:val="36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despre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proiect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pot</w:t>
      </w:r>
      <w:r w:rsidRPr="006D200A">
        <w:rPr>
          <w:color w:val="221F1D"/>
          <w:spacing w:val="33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fi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obținute</w:t>
      </w:r>
      <w:r w:rsidRPr="006D200A">
        <w:rPr>
          <w:color w:val="221F1D"/>
          <w:spacing w:val="35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de</w:t>
      </w:r>
      <w:r w:rsidRPr="006D200A">
        <w:rPr>
          <w:color w:val="221F1D"/>
          <w:spacing w:val="36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la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Serviciul</w:t>
      </w:r>
      <w:r w:rsidRPr="006D200A">
        <w:rPr>
          <w:color w:val="221F1D"/>
          <w:spacing w:val="36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Dezvoltare</w:t>
      </w:r>
      <w:r w:rsidRPr="006D200A">
        <w:rPr>
          <w:color w:val="221F1D"/>
          <w:spacing w:val="38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Locală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și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Managementul</w:t>
      </w:r>
      <w:r w:rsidRPr="006D200A">
        <w:rPr>
          <w:color w:val="221F1D"/>
          <w:spacing w:val="35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Proiectelor</w:t>
      </w:r>
      <w:r w:rsidRPr="006D200A">
        <w:rPr>
          <w:color w:val="221F1D"/>
          <w:spacing w:val="38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>-</w:t>
      </w:r>
      <w:r w:rsidRPr="006D200A">
        <w:rPr>
          <w:color w:val="221F1D"/>
          <w:spacing w:val="37"/>
          <w:sz w:val="22"/>
          <w:szCs w:val="22"/>
        </w:rPr>
        <w:t xml:space="preserve"> </w:t>
      </w:r>
      <w:r w:rsidRPr="006D200A">
        <w:rPr>
          <w:color w:val="221F1D"/>
          <w:sz w:val="22"/>
          <w:szCs w:val="22"/>
        </w:rPr>
        <w:t xml:space="preserve">telefon: </w:t>
      </w:r>
      <w:r w:rsidRPr="006D200A">
        <w:rPr>
          <w:color w:val="221F1D"/>
          <w:spacing w:val="-2"/>
          <w:sz w:val="22"/>
          <w:szCs w:val="22"/>
        </w:rPr>
        <w:t>0371.536.707.</w:t>
      </w:r>
    </w:p>
    <w:p w14:paraId="56E11EF3" w14:textId="77777777" w:rsidR="00EE5F83" w:rsidRPr="006D200A" w:rsidRDefault="00EE5F83" w:rsidP="00045F6A">
      <w:pPr>
        <w:pStyle w:val="BodyText"/>
        <w:spacing w:line="276" w:lineRule="auto"/>
        <w:ind w:left="180"/>
        <w:jc w:val="both"/>
        <w:rPr>
          <w:sz w:val="22"/>
          <w:szCs w:val="22"/>
        </w:rPr>
      </w:pPr>
    </w:p>
    <w:p w14:paraId="600B2866" w14:textId="705E314F" w:rsidR="00EE5F83" w:rsidRPr="006D200A" w:rsidRDefault="00EE5F83" w:rsidP="00045F6A">
      <w:pPr>
        <w:pStyle w:val="BodyText"/>
        <w:spacing w:before="10"/>
        <w:ind w:left="180"/>
        <w:jc w:val="both"/>
        <w:rPr>
          <w:sz w:val="22"/>
          <w:szCs w:val="22"/>
        </w:rPr>
      </w:pPr>
    </w:p>
    <w:p w14:paraId="2719AC65" w14:textId="77777777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1EF76247" w14:textId="4EE4F63E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1382117E" w14:textId="77777777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7FE5BE20" w14:textId="77777777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2BBBCA09" w14:textId="4BB3F192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5E429136" w14:textId="77777777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3AC9AB92" w14:textId="404DC91E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65C7C98B" w14:textId="41367A13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3C8BBA9B" w14:textId="2A3EEA57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57828F5E" w14:textId="68969284" w:rsidR="00EE5F83" w:rsidRPr="006D200A" w:rsidRDefault="00511295" w:rsidP="00045F6A">
      <w:pPr>
        <w:pStyle w:val="BodyText"/>
        <w:ind w:left="180"/>
        <w:jc w:val="both"/>
        <w:rPr>
          <w:sz w:val="22"/>
          <w:szCs w:val="22"/>
        </w:rPr>
      </w:pPr>
      <w:r w:rsidRPr="006D200A">
        <w:rPr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599609D0" wp14:editId="2A2F3CC9">
            <wp:simplePos x="0" y="0"/>
            <wp:positionH relativeFrom="page">
              <wp:posOffset>2828925</wp:posOffset>
            </wp:positionH>
            <wp:positionV relativeFrom="paragraph">
              <wp:posOffset>338455</wp:posOffset>
            </wp:positionV>
            <wp:extent cx="2076353" cy="797623"/>
            <wp:effectExtent l="0" t="0" r="0" b="0"/>
            <wp:wrapTopAndBottom/>
            <wp:docPr id="9" name="image5.png" descr="Description: I:\Firme\01.Nosce Group\Licitatii\Castigate\In desfasurare\Severin\De trimis\logo.fw_.f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353" cy="79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2F8CB" w14:textId="77777777" w:rsidR="00EE5F83" w:rsidRPr="006D200A" w:rsidRDefault="00EE5F83" w:rsidP="00045F6A">
      <w:pPr>
        <w:pStyle w:val="BodyText"/>
        <w:ind w:left="180"/>
        <w:jc w:val="both"/>
        <w:rPr>
          <w:sz w:val="22"/>
          <w:szCs w:val="22"/>
        </w:rPr>
      </w:pPr>
    </w:p>
    <w:p w14:paraId="40CF4FF3" w14:textId="77777777" w:rsidR="00EE5F83" w:rsidRPr="006D200A" w:rsidRDefault="00EE5F83" w:rsidP="00FD6B26">
      <w:pPr>
        <w:pStyle w:val="BodyText"/>
        <w:ind w:left="180"/>
        <w:jc w:val="center"/>
        <w:rPr>
          <w:sz w:val="22"/>
          <w:szCs w:val="22"/>
        </w:rPr>
      </w:pPr>
    </w:p>
    <w:p w14:paraId="6C3AECB3" w14:textId="77777777" w:rsidR="00EE5F83" w:rsidRPr="006D200A" w:rsidRDefault="00EE5F83" w:rsidP="00FD6B26">
      <w:pPr>
        <w:pStyle w:val="BodyText"/>
        <w:ind w:left="180"/>
        <w:jc w:val="center"/>
        <w:rPr>
          <w:sz w:val="22"/>
          <w:szCs w:val="22"/>
        </w:rPr>
      </w:pPr>
    </w:p>
    <w:p w14:paraId="2AD93265" w14:textId="77777777" w:rsidR="00EE5F83" w:rsidRPr="006D200A" w:rsidRDefault="00EE5F83" w:rsidP="00FD6B26">
      <w:pPr>
        <w:pStyle w:val="BodyText"/>
        <w:spacing w:before="3"/>
        <w:ind w:left="180"/>
        <w:jc w:val="center"/>
        <w:rPr>
          <w:sz w:val="22"/>
          <w:szCs w:val="22"/>
        </w:rPr>
      </w:pPr>
    </w:p>
    <w:p w14:paraId="696F23E8" w14:textId="77777777" w:rsidR="00EE5F83" w:rsidRPr="006D200A" w:rsidRDefault="00000000" w:rsidP="00FD6B26">
      <w:pPr>
        <w:spacing w:line="205" w:lineRule="exact"/>
        <w:ind w:left="180" w:right="795"/>
        <w:jc w:val="center"/>
      </w:pPr>
      <w:r w:rsidRPr="006D200A">
        <w:rPr>
          <w:color w:val="21409A"/>
        </w:rPr>
        <w:t>Investim</w:t>
      </w:r>
      <w:r w:rsidRPr="006D200A">
        <w:rPr>
          <w:color w:val="21409A"/>
          <w:spacing w:val="-6"/>
        </w:rPr>
        <w:t xml:space="preserve"> </w:t>
      </w:r>
      <w:r w:rsidRPr="006D200A">
        <w:rPr>
          <w:color w:val="21409A"/>
        </w:rPr>
        <w:t>în</w:t>
      </w:r>
      <w:r w:rsidRPr="006D200A">
        <w:rPr>
          <w:color w:val="21409A"/>
          <w:spacing w:val="-4"/>
        </w:rPr>
        <w:t xml:space="preserve"> </w:t>
      </w:r>
      <w:r w:rsidRPr="006D200A">
        <w:rPr>
          <w:color w:val="21409A"/>
        </w:rPr>
        <w:t>viitorul</w:t>
      </w:r>
      <w:r w:rsidRPr="006D200A">
        <w:rPr>
          <w:color w:val="21409A"/>
          <w:spacing w:val="-2"/>
        </w:rPr>
        <w:t xml:space="preserve"> </w:t>
      </w:r>
      <w:r w:rsidRPr="006D200A">
        <w:rPr>
          <w:color w:val="21409A"/>
        </w:rPr>
        <w:t>tău!</w:t>
      </w:r>
      <w:r w:rsidRPr="006D200A">
        <w:rPr>
          <w:color w:val="21409A"/>
          <w:spacing w:val="-4"/>
        </w:rPr>
        <w:t xml:space="preserve"> </w:t>
      </w:r>
      <w:r w:rsidRPr="006D200A">
        <w:rPr>
          <w:color w:val="21409A"/>
        </w:rPr>
        <w:t>Proiect</w:t>
      </w:r>
      <w:r w:rsidRPr="006D200A">
        <w:rPr>
          <w:color w:val="21409A"/>
          <w:spacing w:val="-4"/>
        </w:rPr>
        <w:t xml:space="preserve"> </w:t>
      </w:r>
      <w:r w:rsidRPr="006D200A">
        <w:rPr>
          <w:color w:val="21409A"/>
        </w:rPr>
        <w:t>cofinanţat</w:t>
      </w:r>
      <w:r w:rsidRPr="006D200A">
        <w:rPr>
          <w:color w:val="21409A"/>
          <w:spacing w:val="-1"/>
        </w:rPr>
        <w:t xml:space="preserve"> </w:t>
      </w:r>
      <w:r w:rsidRPr="006D200A">
        <w:rPr>
          <w:color w:val="21409A"/>
        </w:rPr>
        <w:t>din</w:t>
      </w:r>
      <w:r w:rsidRPr="006D200A">
        <w:rPr>
          <w:color w:val="21409A"/>
          <w:spacing w:val="-2"/>
        </w:rPr>
        <w:t xml:space="preserve"> </w:t>
      </w:r>
      <w:r w:rsidRPr="006D200A">
        <w:rPr>
          <w:color w:val="21409A"/>
        </w:rPr>
        <w:t>Fondul</w:t>
      </w:r>
      <w:r w:rsidRPr="006D200A">
        <w:rPr>
          <w:color w:val="21409A"/>
          <w:spacing w:val="-2"/>
        </w:rPr>
        <w:t xml:space="preserve"> European</w:t>
      </w:r>
    </w:p>
    <w:p w14:paraId="67C1659A" w14:textId="77777777" w:rsidR="00EE5F83" w:rsidRPr="006D200A" w:rsidRDefault="00000000" w:rsidP="00FD6B26">
      <w:pPr>
        <w:spacing w:line="205" w:lineRule="exact"/>
        <w:ind w:left="180" w:right="809"/>
        <w:jc w:val="center"/>
      </w:pPr>
      <w:r w:rsidRPr="006D200A">
        <w:rPr>
          <w:noProof/>
        </w:rPr>
        <w:drawing>
          <wp:anchor distT="0" distB="0" distL="0" distR="0" simplePos="0" relativeHeight="251674624" behindDoc="0" locked="0" layoutInCell="1" allowOverlap="1" wp14:anchorId="5985D255" wp14:editId="7DE2F399">
            <wp:simplePos x="0" y="0"/>
            <wp:positionH relativeFrom="page">
              <wp:posOffset>485775</wp:posOffset>
            </wp:positionH>
            <wp:positionV relativeFrom="paragraph">
              <wp:posOffset>148055</wp:posOffset>
            </wp:positionV>
            <wp:extent cx="6784038" cy="10315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038" cy="10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00A">
        <w:rPr>
          <w:color w:val="21409A"/>
        </w:rPr>
        <w:t>de</w:t>
      </w:r>
      <w:r w:rsidRPr="006D200A">
        <w:rPr>
          <w:color w:val="21409A"/>
          <w:spacing w:val="-6"/>
        </w:rPr>
        <w:t xml:space="preserve"> </w:t>
      </w:r>
      <w:r w:rsidRPr="006D200A">
        <w:rPr>
          <w:color w:val="21409A"/>
        </w:rPr>
        <w:t>Dezvoltare</w:t>
      </w:r>
      <w:r w:rsidRPr="006D200A">
        <w:rPr>
          <w:color w:val="21409A"/>
          <w:spacing w:val="-4"/>
        </w:rPr>
        <w:t xml:space="preserve"> </w:t>
      </w:r>
      <w:r w:rsidRPr="006D200A">
        <w:rPr>
          <w:color w:val="21409A"/>
        </w:rPr>
        <w:t>Regională</w:t>
      </w:r>
      <w:r w:rsidRPr="006D200A">
        <w:rPr>
          <w:color w:val="21409A"/>
          <w:spacing w:val="-3"/>
        </w:rPr>
        <w:t xml:space="preserve"> </w:t>
      </w:r>
      <w:r w:rsidRPr="006D200A">
        <w:rPr>
          <w:color w:val="21409A"/>
        </w:rPr>
        <w:t>prin</w:t>
      </w:r>
      <w:r w:rsidRPr="006D200A">
        <w:rPr>
          <w:color w:val="21409A"/>
          <w:spacing w:val="-5"/>
        </w:rPr>
        <w:t xml:space="preserve"> </w:t>
      </w:r>
      <w:r w:rsidRPr="006D200A">
        <w:rPr>
          <w:color w:val="21409A"/>
        </w:rPr>
        <w:t>Programul</w:t>
      </w:r>
      <w:r w:rsidRPr="006D200A">
        <w:rPr>
          <w:color w:val="21409A"/>
          <w:spacing w:val="-3"/>
        </w:rPr>
        <w:t xml:space="preserve"> </w:t>
      </w:r>
      <w:r w:rsidRPr="006D200A">
        <w:rPr>
          <w:color w:val="21409A"/>
        </w:rPr>
        <w:t>Operaţional</w:t>
      </w:r>
      <w:r w:rsidRPr="006D200A">
        <w:rPr>
          <w:color w:val="21409A"/>
          <w:spacing w:val="-3"/>
        </w:rPr>
        <w:t xml:space="preserve"> </w:t>
      </w:r>
      <w:r w:rsidRPr="006D200A">
        <w:rPr>
          <w:color w:val="21409A"/>
        </w:rPr>
        <w:t>Regional</w:t>
      </w:r>
      <w:r w:rsidRPr="006D200A">
        <w:rPr>
          <w:color w:val="21409A"/>
          <w:spacing w:val="-5"/>
        </w:rPr>
        <w:t xml:space="preserve"> </w:t>
      </w:r>
      <w:r w:rsidRPr="006D200A">
        <w:rPr>
          <w:color w:val="21409A"/>
        </w:rPr>
        <w:t>2014-</w:t>
      </w:r>
      <w:r w:rsidRPr="006D200A">
        <w:rPr>
          <w:color w:val="21409A"/>
          <w:spacing w:val="-4"/>
        </w:rPr>
        <w:t>2020</w:t>
      </w:r>
    </w:p>
    <w:p w14:paraId="0163BB7C" w14:textId="77777777" w:rsidR="00EE5F83" w:rsidRPr="006D200A" w:rsidRDefault="00EE5F83" w:rsidP="00FD6B26">
      <w:pPr>
        <w:tabs>
          <w:tab w:val="left" w:pos="1627"/>
          <w:tab w:val="left" w:pos="1887"/>
        </w:tabs>
        <w:spacing w:before="17" w:line="207" w:lineRule="exact"/>
        <w:ind w:left="180"/>
        <w:jc w:val="center"/>
      </w:pPr>
      <w:hyperlink r:id="rId9">
        <w:r w:rsidRPr="006D200A">
          <w:rPr>
            <w:color w:val="21409A"/>
            <w:spacing w:val="-2"/>
          </w:rPr>
          <w:t>www.inforegio.ro</w:t>
        </w:r>
      </w:hyperlink>
      <w:r w:rsidRPr="006D200A">
        <w:rPr>
          <w:color w:val="21409A"/>
        </w:rPr>
        <w:tab/>
      </w:r>
      <w:r w:rsidRPr="006D200A">
        <w:rPr>
          <w:color w:val="21409A"/>
          <w:spacing w:val="-10"/>
        </w:rPr>
        <w:t>|</w:t>
      </w:r>
      <w:r w:rsidRPr="006D200A">
        <w:rPr>
          <w:color w:val="21409A"/>
        </w:rPr>
        <w:tab/>
      </w:r>
      <w:r w:rsidRPr="006D200A">
        <w:rPr>
          <w:color w:val="21409A"/>
          <w:spacing w:val="-2"/>
        </w:rPr>
        <w:t>facebook.com/inforegio.ro</w:t>
      </w:r>
    </w:p>
    <w:p w14:paraId="6A1C4528" w14:textId="77777777" w:rsidR="00EE5F83" w:rsidRPr="006D200A" w:rsidRDefault="00000000" w:rsidP="00FD6B26">
      <w:pPr>
        <w:spacing w:line="207" w:lineRule="exact"/>
        <w:ind w:left="180" w:right="813"/>
        <w:jc w:val="center"/>
      </w:pPr>
      <w:r w:rsidRPr="006D200A">
        <w:t>Conţinutul</w:t>
      </w:r>
      <w:r w:rsidRPr="006D200A">
        <w:rPr>
          <w:spacing w:val="-4"/>
        </w:rPr>
        <w:t xml:space="preserve"> </w:t>
      </w:r>
      <w:r w:rsidRPr="006D200A">
        <w:t>acestui</w:t>
      </w:r>
      <w:r w:rsidRPr="006D200A">
        <w:rPr>
          <w:spacing w:val="-2"/>
        </w:rPr>
        <w:t xml:space="preserve"> </w:t>
      </w:r>
      <w:r w:rsidRPr="006D200A">
        <w:t>material</w:t>
      </w:r>
      <w:r w:rsidRPr="006D200A">
        <w:rPr>
          <w:spacing w:val="-4"/>
        </w:rPr>
        <w:t xml:space="preserve"> </w:t>
      </w:r>
      <w:r w:rsidRPr="006D200A">
        <w:t>nu</w:t>
      </w:r>
      <w:r w:rsidRPr="006D200A">
        <w:rPr>
          <w:spacing w:val="-1"/>
        </w:rPr>
        <w:t xml:space="preserve"> </w:t>
      </w:r>
      <w:r w:rsidRPr="006D200A">
        <w:t>reprezintă</w:t>
      </w:r>
      <w:r w:rsidRPr="006D200A">
        <w:rPr>
          <w:spacing w:val="-3"/>
        </w:rPr>
        <w:t xml:space="preserve"> </w:t>
      </w:r>
      <w:r w:rsidRPr="006D200A">
        <w:t>în</w:t>
      </w:r>
      <w:r w:rsidRPr="006D200A">
        <w:rPr>
          <w:spacing w:val="-1"/>
        </w:rPr>
        <w:t xml:space="preserve"> </w:t>
      </w:r>
      <w:r w:rsidRPr="006D200A">
        <w:t>mod</w:t>
      </w:r>
      <w:r w:rsidRPr="006D200A">
        <w:rPr>
          <w:spacing w:val="-6"/>
        </w:rPr>
        <w:t xml:space="preserve"> </w:t>
      </w:r>
      <w:r w:rsidRPr="006D200A">
        <w:t>obligatoriu</w:t>
      </w:r>
      <w:r w:rsidRPr="006D200A">
        <w:rPr>
          <w:spacing w:val="-3"/>
        </w:rPr>
        <w:t xml:space="preserve"> </w:t>
      </w:r>
      <w:r w:rsidRPr="006D200A">
        <w:t>poziţia</w:t>
      </w:r>
      <w:r w:rsidRPr="006D200A">
        <w:rPr>
          <w:spacing w:val="-5"/>
        </w:rPr>
        <w:t xml:space="preserve"> </w:t>
      </w:r>
      <w:r w:rsidRPr="006D200A">
        <w:t>oficială</w:t>
      </w:r>
      <w:r w:rsidRPr="006D200A">
        <w:rPr>
          <w:spacing w:val="-3"/>
        </w:rPr>
        <w:t xml:space="preserve"> </w:t>
      </w:r>
      <w:r w:rsidRPr="006D200A">
        <w:t>a</w:t>
      </w:r>
      <w:r w:rsidRPr="006D200A">
        <w:rPr>
          <w:spacing w:val="-2"/>
        </w:rPr>
        <w:t xml:space="preserve"> </w:t>
      </w:r>
      <w:r w:rsidRPr="006D200A">
        <w:t>Uniunii</w:t>
      </w:r>
      <w:r w:rsidRPr="006D200A">
        <w:rPr>
          <w:spacing w:val="-5"/>
        </w:rPr>
        <w:t xml:space="preserve"> </w:t>
      </w:r>
      <w:r w:rsidRPr="006D200A">
        <w:t>Europene</w:t>
      </w:r>
      <w:r w:rsidRPr="006D200A">
        <w:rPr>
          <w:spacing w:val="-2"/>
        </w:rPr>
        <w:t xml:space="preserve"> </w:t>
      </w:r>
      <w:r w:rsidRPr="006D200A">
        <w:t>sau</w:t>
      </w:r>
      <w:r w:rsidRPr="006D200A">
        <w:rPr>
          <w:spacing w:val="-4"/>
        </w:rPr>
        <w:t xml:space="preserve"> </w:t>
      </w:r>
      <w:r w:rsidRPr="006D200A">
        <w:t>a</w:t>
      </w:r>
      <w:r w:rsidRPr="006D200A">
        <w:rPr>
          <w:spacing w:val="-3"/>
        </w:rPr>
        <w:t xml:space="preserve"> </w:t>
      </w:r>
      <w:r w:rsidRPr="006D200A">
        <w:t>Guernului</w:t>
      </w:r>
      <w:r w:rsidRPr="006D200A">
        <w:rPr>
          <w:spacing w:val="-2"/>
        </w:rPr>
        <w:t xml:space="preserve"> Romaniei</w:t>
      </w:r>
    </w:p>
    <w:p w14:paraId="1D4206E3" w14:textId="77777777" w:rsidR="00045F6A" w:rsidRPr="006D200A" w:rsidRDefault="00045F6A" w:rsidP="00045F6A">
      <w:pPr>
        <w:spacing w:line="207" w:lineRule="exact"/>
        <w:ind w:left="180" w:right="813"/>
        <w:jc w:val="both"/>
      </w:pPr>
    </w:p>
    <w:sectPr w:rsidR="00045F6A" w:rsidRPr="006D200A" w:rsidSect="00511295">
      <w:headerReference w:type="default" r:id="rId10"/>
      <w:pgSz w:w="12240" w:h="15840"/>
      <w:pgMar w:top="2020" w:right="990" w:bottom="280" w:left="99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F1EA" w14:textId="77777777" w:rsidR="00841918" w:rsidRDefault="00841918">
      <w:r>
        <w:separator/>
      </w:r>
    </w:p>
  </w:endnote>
  <w:endnote w:type="continuationSeparator" w:id="0">
    <w:p w14:paraId="60C9E57A" w14:textId="77777777" w:rsidR="00841918" w:rsidRDefault="008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88FBE" w14:textId="77777777" w:rsidR="00841918" w:rsidRDefault="00841918">
      <w:r>
        <w:separator/>
      </w:r>
    </w:p>
  </w:footnote>
  <w:footnote w:type="continuationSeparator" w:id="0">
    <w:p w14:paraId="12E90445" w14:textId="77777777" w:rsidR="00841918" w:rsidRDefault="0084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E7B5" w14:textId="77777777" w:rsidR="00EE5F83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0048" behindDoc="1" locked="0" layoutInCell="1" allowOverlap="1" wp14:anchorId="291C1FC3" wp14:editId="36FB4B90">
          <wp:simplePos x="0" y="0"/>
          <wp:positionH relativeFrom="page">
            <wp:posOffset>6193790</wp:posOffset>
          </wp:positionH>
          <wp:positionV relativeFrom="page">
            <wp:posOffset>449554</wp:posOffset>
          </wp:positionV>
          <wp:extent cx="875664" cy="828192"/>
          <wp:effectExtent l="0" t="0" r="0" b="0"/>
          <wp:wrapNone/>
          <wp:docPr id="5277114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664" cy="828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18EB757" wp14:editId="3B1C7141">
          <wp:simplePos x="0" y="0"/>
          <wp:positionH relativeFrom="page">
            <wp:posOffset>2159635</wp:posOffset>
          </wp:positionH>
          <wp:positionV relativeFrom="page">
            <wp:posOffset>563880</wp:posOffset>
          </wp:positionV>
          <wp:extent cx="723900" cy="723900"/>
          <wp:effectExtent l="0" t="0" r="0" b="0"/>
          <wp:wrapNone/>
          <wp:docPr id="114191887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4D318CA0" wp14:editId="00ECB0F1">
          <wp:simplePos x="0" y="0"/>
          <wp:positionH relativeFrom="page">
            <wp:posOffset>574675</wp:posOffset>
          </wp:positionH>
          <wp:positionV relativeFrom="page">
            <wp:posOffset>565150</wp:posOffset>
          </wp:positionV>
          <wp:extent cx="655955" cy="682625"/>
          <wp:effectExtent l="0" t="0" r="0" b="0"/>
          <wp:wrapNone/>
          <wp:docPr id="128589935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595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1552" behindDoc="1" locked="0" layoutInCell="1" allowOverlap="1" wp14:anchorId="134CC6B9" wp14:editId="03707164">
          <wp:simplePos x="0" y="0"/>
          <wp:positionH relativeFrom="page">
            <wp:posOffset>3667759</wp:posOffset>
          </wp:positionH>
          <wp:positionV relativeFrom="page">
            <wp:posOffset>589280</wp:posOffset>
          </wp:positionV>
          <wp:extent cx="1435481" cy="605790"/>
          <wp:effectExtent l="0" t="0" r="0" b="0"/>
          <wp:wrapNone/>
          <wp:docPr id="51477411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35481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F06D6"/>
    <w:multiLevelType w:val="hybridMultilevel"/>
    <w:tmpl w:val="A7444ED4"/>
    <w:lvl w:ilvl="0" w:tplc="A0D6DD98">
      <w:start w:val="1"/>
      <w:numFmt w:val="decimal"/>
      <w:lvlText w:val="%1."/>
      <w:lvlJc w:val="left"/>
      <w:pPr>
        <w:ind w:left="20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D"/>
        <w:w w:val="98"/>
        <w:sz w:val="22"/>
        <w:szCs w:val="22"/>
        <w:lang w:val="ro-RO" w:eastAsia="en-US" w:bidi="ar-SA"/>
      </w:rPr>
    </w:lvl>
    <w:lvl w:ilvl="1" w:tplc="07DCC388">
      <w:numFmt w:val="bullet"/>
      <w:lvlText w:val="•"/>
      <w:lvlJc w:val="left"/>
      <w:pPr>
        <w:ind w:left="1292" w:hanging="199"/>
      </w:pPr>
      <w:rPr>
        <w:rFonts w:hint="default"/>
        <w:lang w:val="ro-RO" w:eastAsia="en-US" w:bidi="ar-SA"/>
      </w:rPr>
    </w:lvl>
    <w:lvl w:ilvl="2" w:tplc="B6648C6C">
      <w:numFmt w:val="bullet"/>
      <w:lvlText w:val="•"/>
      <w:lvlJc w:val="left"/>
      <w:pPr>
        <w:ind w:left="2384" w:hanging="199"/>
      </w:pPr>
      <w:rPr>
        <w:rFonts w:hint="default"/>
        <w:lang w:val="ro-RO" w:eastAsia="en-US" w:bidi="ar-SA"/>
      </w:rPr>
    </w:lvl>
    <w:lvl w:ilvl="3" w:tplc="A1A26F36">
      <w:numFmt w:val="bullet"/>
      <w:lvlText w:val="•"/>
      <w:lvlJc w:val="left"/>
      <w:pPr>
        <w:ind w:left="3476" w:hanging="199"/>
      </w:pPr>
      <w:rPr>
        <w:rFonts w:hint="default"/>
        <w:lang w:val="ro-RO" w:eastAsia="en-US" w:bidi="ar-SA"/>
      </w:rPr>
    </w:lvl>
    <w:lvl w:ilvl="4" w:tplc="EC088170">
      <w:numFmt w:val="bullet"/>
      <w:lvlText w:val="•"/>
      <w:lvlJc w:val="left"/>
      <w:pPr>
        <w:ind w:left="4568" w:hanging="199"/>
      </w:pPr>
      <w:rPr>
        <w:rFonts w:hint="default"/>
        <w:lang w:val="ro-RO" w:eastAsia="en-US" w:bidi="ar-SA"/>
      </w:rPr>
    </w:lvl>
    <w:lvl w:ilvl="5" w:tplc="409284D0">
      <w:numFmt w:val="bullet"/>
      <w:lvlText w:val="•"/>
      <w:lvlJc w:val="left"/>
      <w:pPr>
        <w:ind w:left="5660" w:hanging="199"/>
      </w:pPr>
      <w:rPr>
        <w:rFonts w:hint="default"/>
        <w:lang w:val="ro-RO" w:eastAsia="en-US" w:bidi="ar-SA"/>
      </w:rPr>
    </w:lvl>
    <w:lvl w:ilvl="6" w:tplc="B53C3B6C">
      <w:numFmt w:val="bullet"/>
      <w:lvlText w:val="•"/>
      <w:lvlJc w:val="left"/>
      <w:pPr>
        <w:ind w:left="6752" w:hanging="199"/>
      </w:pPr>
      <w:rPr>
        <w:rFonts w:hint="default"/>
        <w:lang w:val="ro-RO" w:eastAsia="en-US" w:bidi="ar-SA"/>
      </w:rPr>
    </w:lvl>
    <w:lvl w:ilvl="7" w:tplc="082CCA2E">
      <w:numFmt w:val="bullet"/>
      <w:lvlText w:val="•"/>
      <w:lvlJc w:val="left"/>
      <w:pPr>
        <w:ind w:left="7844" w:hanging="199"/>
      </w:pPr>
      <w:rPr>
        <w:rFonts w:hint="default"/>
        <w:lang w:val="ro-RO" w:eastAsia="en-US" w:bidi="ar-SA"/>
      </w:rPr>
    </w:lvl>
    <w:lvl w:ilvl="8" w:tplc="FDD45CFC">
      <w:numFmt w:val="bullet"/>
      <w:lvlText w:val="•"/>
      <w:lvlJc w:val="left"/>
      <w:pPr>
        <w:ind w:left="8936" w:hanging="199"/>
      </w:pPr>
      <w:rPr>
        <w:rFonts w:hint="default"/>
        <w:lang w:val="ro-RO" w:eastAsia="en-US" w:bidi="ar-SA"/>
      </w:rPr>
    </w:lvl>
  </w:abstractNum>
  <w:abstractNum w:abstractNumId="1" w15:restartNumberingAfterBreak="0">
    <w:nsid w:val="42F03F34"/>
    <w:multiLevelType w:val="hybridMultilevel"/>
    <w:tmpl w:val="FA3455CE"/>
    <w:lvl w:ilvl="0" w:tplc="2268630A">
      <w:numFmt w:val="bullet"/>
      <w:lvlText w:val="-"/>
      <w:lvlJc w:val="left"/>
      <w:pPr>
        <w:ind w:left="316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o-RO" w:eastAsia="en-US" w:bidi="ar-SA"/>
      </w:rPr>
    </w:lvl>
    <w:lvl w:ilvl="1" w:tplc="DC6CDD3C">
      <w:numFmt w:val="bullet"/>
      <w:lvlText w:val="•"/>
      <w:lvlJc w:val="left"/>
      <w:pPr>
        <w:ind w:left="1400" w:hanging="117"/>
      </w:pPr>
      <w:rPr>
        <w:rFonts w:hint="default"/>
        <w:lang w:val="ro-RO" w:eastAsia="en-US" w:bidi="ar-SA"/>
      </w:rPr>
    </w:lvl>
    <w:lvl w:ilvl="2" w:tplc="EF38F51E">
      <w:numFmt w:val="bullet"/>
      <w:lvlText w:val="•"/>
      <w:lvlJc w:val="left"/>
      <w:pPr>
        <w:ind w:left="2480" w:hanging="117"/>
      </w:pPr>
      <w:rPr>
        <w:rFonts w:hint="default"/>
        <w:lang w:val="ro-RO" w:eastAsia="en-US" w:bidi="ar-SA"/>
      </w:rPr>
    </w:lvl>
    <w:lvl w:ilvl="3" w:tplc="083665FA">
      <w:numFmt w:val="bullet"/>
      <w:lvlText w:val="•"/>
      <w:lvlJc w:val="left"/>
      <w:pPr>
        <w:ind w:left="3560" w:hanging="117"/>
      </w:pPr>
      <w:rPr>
        <w:rFonts w:hint="default"/>
        <w:lang w:val="ro-RO" w:eastAsia="en-US" w:bidi="ar-SA"/>
      </w:rPr>
    </w:lvl>
    <w:lvl w:ilvl="4" w:tplc="A156EC82">
      <w:numFmt w:val="bullet"/>
      <w:lvlText w:val="•"/>
      <w:lvlJc w:val="left"/>
      <w:pPr>
        <w:ind w:left="4640" w:hanging="117"/>
      </w:pPr>
      <w:rPr>
        <w:rFonts w:hint="default"/>
        <w:lang w:val="ro-RO" w:eastAsia="en-US" w:bidi="ar-SA"/>
      </w:rPr>
    </w:lvl>
    <w:lvl w:ilvl="5" w:tplc="C84ECCE0">
      <w:numFmt w:val="bullet"/>
      <w:lvlText w:val="•"/>
      <w:lvlJc w:val="left"/>
      <w:pPr>
        <w:ind w:left="5720" w:hanging="117"/>
      </w:pPr>
      <w:rPr>
        <w:rFonts w:hint="default"/>
        <w:lang w:val="ro-RO" w:eastAsia="en-US" w:bidi="ar-SA"/>
      </w:rPr>
    </w:lvl>
    <w:lvl w:ilvl="6" w:tplc="260C1A2A">
      <w:numFmt w:val="bullet"/>
      <w:lvlText w:val="•"/>
      <w:lvlJc w:val="left"/>
      <w:pPr>
        <w:ind w:left="6800" w:hanging="117"/>
      </w:pPr>
      <w:rPr>
        <w:rFonts w:hint="default"/>
        <w:lang w:val="ro-RO" w:eastAsia="en-US" w:bidi="ar-SA"/>
      </w:rPr>
    </w:lvl>
    <w:lvl w:ilvl="7" w:tplc="10086D04">
      <w:numFmt w:val="bullet"/>
      <w:lvlText w:val="•"/>
      <w:lvlJc w:val="left"/>
      <w:pPr>
        <w:ind w:left="7880" w:hanging="117"/>
      </w:pPr>
      <w:rPr>
        <w:rFonts w:hint="default"/>
        <w:lang w:val="ro-RO" w:eastAsia="en-US" w:bidi="ar-SA"/>
      </w:rPr>
    </w:lvl>
    <w:lvl w:ilvl="8" w:tplc="D51A0082">
      <w:numFmt w:val="bullet"/>
      <w:lvlText w:val="•"/>
      <w:lvlJc w:val="left"/>
      <w:pPr>
        <w:ind w:left="8960" w:hanging="117"/>
      </w:pPr>
      <w:rPr>
        <w:rFonts w:hint="default"/>
        <w:lang w:val="ro-RO" w:eastAsia="en-US" w:bidi="ar-SA"/>
      </w:rPr>
    </w:lvl>
  </w:abstractNum>
  <w:abstractNum w:abstractNumId="2" w15:restartNumberingAfterBreak="0">
    <w:nsid w:val="463C3C6E"/>
    <w:multiLevelType w:val="hybridMultilevel"/>
    <w:tmpl w:val="5E3ED7C0"/>
    <w:lvl w:ilvl="0" w:tplc="4ED0EC4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B005FA9"/>
    <w:multiLevelType w:val="hybridMultilevel"/>
    <w:tmpl w:val="346C65C0"/>
    <w:lvl w:ilvl="0" w:tplc="0CA6797E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5B9937D1"/>
    <w:multiLevelType w:val="hybridMultilevel"/>
    <w:tmpl w:val="07CEED1C"/>
    <w:lvl w:ilvl="0" w:tplc="CCEE6848">
      <w:start w:val="1"/>
      <w:numFmt w:val="decimal"/>
      <w:lvlText w:val="%1."/>
      <w:lvlJc w:val="left"/>
      <w:pPr>
        <w:ind w:left="450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 w:tplc="FA36B682">
      <w:numFmt w:val="bullet"/>
      <w:lvlText w:val="•"/>
      <w:lvlJc w:val="left"/>
      <w:pPr>
        <w:ind w:left="1526" w:hanging="250"/>
      </w:pPr>
      <w:rPr>
        <w:rFonts w:hint="default"/>
        <w:lang w:val="ro-RO" w:eastAsia="en-US" w:bidi="ar-SA"/>
      </w:rPr>
    </w:lvl>
    <w:lvl w:ilvl="2" w:tplc="357C62CA">
      <w:numFmt w:val="bullet"/>
      <w:lvlText w:val="•"/>
      <w:lvlJc w:val="left"/>
      <w:pPr>
        <w:ind w:left="2592" w:hanging="250"/>
      </w:pPr>
      <w:rPr>
        <w:rFonts w:hint="default"/>
        <w:lang w:val="ro-RO" w:eastAsia="en-US" w:bidi="ar-SA"/>
      </w:rPr>
    </w:lvl>
    <w:lvl w:ilvl="3" w:tplc="7922B34E">
      <w:numFmt w:val="bullet"/>
      <w:lvlText w:val="•"/>
      <w:lvlJc w:val="left"/>
      <w:pPr>
        <w:ind w:left="3658" w:hanging="250"/>
      </w:pPr>
      <w:rPr>
        <w:rFonts w:hint="default"/>
        <w:lang w:val="ro-RO" w:eastAsia="en-US" w:bidi="ar-SA"/>
      </w:rPr>
    </w:lvl>
    <w:lvl w:ilvl="4" w:tplc="6288806E">
      <w:numFmt w:val="bullet"/>
      <w:lvlText w:val="•"/>
      <w:lvlJc w:val="left"/>
      <w:pPr>
        <w:ind w:left="4724" w:hanging="250"/>
      </w:pPr>
      <w:rPr>
        <w:rFonts w:hint="default"/>
        <w:lang w:val="ro-RO" w:eastAsia="en-US" w:bidi="ar-SA"/>
      </w:rPr>
    </w:lvl>
    <w:lvl w:ilvl="5" w:tplc="74C65166">
      <w:numFmt w:val="bullet"/>
      <w:lvlText w:val="•"/>
      <w:lvlJc w:val="left"/>
      <w:pPr>
        <w:ind w:left="5790" w:hanging="250"/>
      </w:pPr>
      <w:rPr>
        <w:rFonts w:hint="default"/>
        <w:lang w:val="ro-RO" w:eastAsia="en-US" w:bidi="ar-SA"/>
      </w:rPr>
    </w:lvl>
    <w:lvl w:ilvl="6" w:tplc="1D84A9A0">
      <w:numFmt w:val="bullet"/>
      <w:lvlText w:val="•"/>
      <w:lvlJc w:val="left"/>
      <w:pPr>
        <w:ind w:left="6856" w:hanging="250"/>
      </w:pPr>
      <w:rPr>
        <w:rFonts w:hint="default"/>
        <w:lang w:val="ro-RO" w:eastAsia="en-US" w:bidi="ar-SA"/>
      </w:rPr>
    </w:lvl>
    <w:lvl w:ilvl="7" w:tplc="CE82E114">
      <w:numFmt w:val="bullet"/>
      <w:lvlText w:val="•"/>
      <w:lvlJc w:val="left"/>
      <w:pPr>
        <w:ind w:left="7922" w:hanging="250"/>
      </w:pPr>
      <w:rPr>
        <w:rFonts w:hint="default"/>
        <w:lang w:val="ro-RO" w:eastAsia="en-US" w:bidi="ar-SA"/>
      </w:rPr>
    </w:lvl>
    <w:lvl w:ilvl="8" w:tplc="467681E8">
      <w:numFmt w:val="bullet"/>
      <w:lvlText w:val="•"/>
      <w:lvlJc w:val="left"/>
      <w:pPr>
        <w:ind w:left="8988" w:hanging="250"/>
      </w:pPr>
      <w:rPr>
        <w:rFonts w:hint="default"/>
        <w:lang w:val="ro-RO" w:eastAsia="en-US" w:bidi="ar-SA"/>
      </w:rPr>
    </w:lvl>
  </w:abstractNum>
  <w:num w:numId="1" w16cid:durableId="1599097354">
    <w:abstractNumId w:val="1"/>
  </w:num>
  <w:num w:numId="2" w16cid:durableId="1565948319">
    <w:abstractNumId w:val="4"/>
  </w:num>
  <w:num w:numId="3" w16cid:durableId="1734354592">
    <w:abstractNumId w:val="0"/>
  </w:num>
  <w:num w:numId="4" w16cid:durableId="1608808690">
    <w:abstractNumId w:val="2"/>
  </w:num>
  <w:num w:numId="5" w16cid:durableId="31732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83"/>
    <w:rsid w:val="00045F6A"/>
    <w:rsid w:val="0018089F"/>
    <w:rsid w:val="00245FED"/>
    <w:rsid w:val="00260C90"/>
    <w:rsid w:val="00346B61"/>
    <w:rsid w:val="00511295"/>
    <w:rsid w:val="005B31EF"/>
    <w:rsid w:val="006D200A"/>
    <w:rsid w:val="007441FB"/>
    <w:rsid w:val="00781004"/>
    <w:rsid w:val="007D19F1"/>
    <w:rsid w:val="007D7C61"/>
    <w:rsid w:val="00841918"/>
    <w:rsid w:val="00BD3A4E"/>
    <w:rsid w:val="00C22B2F"/>
    <w:rsid w:val="00C9256B"/>
    <w:rsid w:val="00C95262"/>
    <w:rsid w:val="00CA146B"/>
    <w:rsid w:val="00EB7EE3"/>
    <w:rsid w:val="00EE5F83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844C"/>
  <w15:docId w15:val="{C07DE08B-6D4E-480D-8F7E-6C57E9FF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897" w:right="8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17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foregio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xyz user_xyz</cp:lastModifiedBy>
  <cp:revision>4</cp:revision>
  <dcterms:created xsi:type="dcterms:W3CDTF">2024-12-11T07:58:00Z</dcterms:created>
  <dcterms:modified xsi:type="dcterms:W3CDTF">2024-12-17T13:28:00Z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2019</vt:lpwstr>
  </property>
</Properties>
</file>